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1" w:rightFromText="181" w:topFromText="709" w:bottomFromText="284" w:vertAnchor="page" w:tblpY="3947"/>
        <w:tblOverlap w:val="never"/>
        <w:tblW w:w="10433" w:type="dxa"/>
        <w:shd w:val="clear" w:color="auto" w:fill="178480" w:themeFill="accent5"/>
        <w:tblLayout w:type="fixed"/>
        <w:tblLook w:val="0400" w:firstRow="0" w:lastRow="0" w:firstColumn="0" w:lastColumn="0" w:noHBand="0" w:noVBand="1"/>
      </w:tblPr>
      <w:tblGrid>
        <w:gridCol w:w="10433"/>
      </w:tblGrid>
      <w:tr w:rsidR="00C54F38" w:rsidRPr="000822A7" w14:paraId="32F56001" w14:textId="77777777" w:rsidTr="00C61180">
        <w:trPr>
          <w:trHeight w:val="1982"/>
        </w:trPr>
        <w:tc>
          <w:tcPr>
            <w:tcW w:w="10433" w:type="dxa"/>
            <w:shd w:val="clear" w:color="auto" w:fill="178480" w:themeFill="accent5"/>
            <w:tcMar>
              <w:top w:w="227" w:type="dxa"/>
              <w:left w:w="397" w:type="dxa"/>
              <w:bottom w:w="227" w:type="dxa"/>
              <w:right w:w="397" w:type="dxa"/>
            </w:tcMar>
          </w:tcPr>
          <w:p w14:paraId="34CE585A" w14:textId="19514D2F" w:rsidR="00673D87" w:rsidRDefault="00673D87" w:rsidP="00A40DE0">
            <w:pPr>
              <w:pStyle w:val="BasicParagraph"/>
              <w:spacing w:line="259" w:lineRule="auto"/>
              <w:rPr>
                <w:rFonts w:ascii="Helvetica" w:hAnsi="Helvetica" w:cstheme="minorBidi"/>
                <w:b/>
                <w:color w:val="ECCF3E" w:themeColor="accent4"/>
                <w:sz w:val="36"/>
                <w:szCs w:val="36"/>
              </w:rPr>
            </w:pPr>
            <w:bookmarkStart w:id="0" w:name="_Toc328520882"/>
            <w:bookmarkStart w:id="1" w:name="_Hlk39157904"/>
            <w:r w:rsidRPr="00673D87">
              <w:rPr>
                <w:rFonts w:ascii="Helvetica" w:hAnsi="Helvetica" w:cstheme="minorBidi"/>
                <w:b/>
                <w:color w:val="ECCF3E" w:themeColor="accent4"/>
                <w:sz w:val="36"/>
                <w:szCs w:val="36"/>
              </w:rPr>
              <w:t>Abusing Power – Exploring root causes and issues for safeguarding- power, privilege, gender and intersectionality</w:t>
            </w:r>
          </w:p>
          <w:p w14:paraId="372C20DC" w14:textId="03B2D38E" w:rsidR="00C54F38" w:rsidRPr="00295DE3" w:rsidRDefault="00673D87" w:rsidP="00A40DE0">
            <w:pPr>
              <w:pStyle w:val="BasicParagraph"/>
              <w:spacing w:line="259" w:lineRule="auto"/>
              <w:rPr>
                <w:rFonts w:ascii="Helvetica" w:hAnsi="Helvetica"/>
                <w:b/>
                <w:bCs/>
                <w:color w:val="283A51" w:themeColor="text2"/>
              </w:rPr>
            </w:pPr>
            <w:r>
              <w:rPr>
                <w:rFonts w:ascii="Helvetica" w:hAnsi="Helvetica"/>
                <w:color w:val="FFFFFF" w:themeColor="background1"/>
              </w:rPr>
              <w:t xml:space="preserve">This is a bitesize summary of the RSH webinar held on 11 August 2020. </w:t>
            </w:r>
            <w:r>
              <w:t xml:space="preserve"> </w:t>
            </w:r>
            <w:r>
              <w:rPr>
                <w:rFonts w:ascii="Helvetica" w:hAnsi="Helvetica"/>
                <w:color w:val="FFFFFF" w:themeColor="background1"/>
              </w:rPr>
              <w:t>The</w:t>
            </w:r>
            <w:r w:rsidRPr="00673D87">
              <w:rPr>
                <w:rFonts w:ascii="Helvetica" w:hAnsi="Helvetica"/>
                <w:color w:val="FFFFFF" w:themeColor="background1"/>
              </w:rPr>
              <w:t xml:space="preserve"> webinar was chaired by Khadijah Fancy from Mott McDonald and featured Sally Proudlove, UNICEF UK, Everjoice Win Action Aid International and Geeta Misra, CREA.</w:t>
            </w:r>
          </w:p>
        </w:tc>
      </w:tr>
    </w:tbl>
    <w:p w14:paraId="21C04D1C" w14:textId="4C0BCB48" w:rsidR="00882C89" w:rsidRDefault="00882C89" w:rsidP="002268A8">
      <w:pPr>
        <w:widowControl w:val="0"/>
        <w:tabs>
          <w:tab w:val="left" w:pos="283"/>
          <w:tab w:val="left" w:pos="1843"/>
        </w:tabs>
        <w:spacing w:after="20" w:line="288" w:lineRule="auto"/>
        <w:rPr>
          <w:rFonts w:ascii="Helvetica" w:hAnsi="Helvetica"/>
          <w:b/>
          <w:color w:val="178480" w:themeColor="accent5"/>
          <w:sz w:val="36"/>
          <w:szCs w:val="36"/>
        </w:rPr>
        <w:sectPr w:rsidR="00882C89" w:rsidSect="000E5B94">
          <w:footerReference w:type="even" r:id="rId11"/>
          <w:footerReference w:type="default" r:id="rId12"/>
          <w:headerReference w:type="first" r:id="rId13"/>
          <w:footerReference w:type="first" r:id="rId14"/>
          <w:endnotePr>
            <w:numFmt w:val="decimal"/>
          </w:endnotePr>
          <w:type w:val="continuous"/>
          <w:pgSz w:w="11906" w:h="16838" w:code="9"/>
          <w:pgMar w:top="3402" w:right="680" w:bottom="817" w:left="680" w:header="1072" w:footer="510" w:gutter="0"/>
          <w:cols w:num="2" w:space="454"/>
          <w:titlePg/>
          <w:docGrid w:linePitch="360"/>
        </w:sectPr>
      </w:pPr>
      <w:bookmarkStart w:id="2" w:name="_Toc328520883"/>
      <w:bookmarkEnd w:id="0"/>
      <w:bookmarkEnd w:id="1"/>
    </w:p>
    <w:p w14:paraId="0A70D62A" w14:textId="4823D572" w:rsidR="00022C91" w:rsidRPr="007E0182" w:rsidRDefault="00C54F38" w:rsidP="002268A8">
      <w:pPr>
        <w:widowControl w:val="0"/>
        <w:tabs>
          <w:tab w:val="left" w:pos="283"/>
          <w:tab w:val="left" w:pos="1843"/>
        </w:tabs>
        <w:spacing w:after="20" w:line="288" w:lineRule="auto"/>
        <w:rPr>
          <w:rFonts w:ascii="Helvetica" w:hAnsi="Helvetica"/>
          <w:b/>
          <w:color w:val="283A51" w:themeColor="text2"/>
          <w:sz w:val="36"/>
          <w:szCs w:val="36"/>
        </w:rPr>
        <w:sectPr w:rsidR="00022C91" w:rsidRPr="007E0182" w:rsidSect="00882C89">
          <w:endnotePr>
            <w:numFmt w:val="decimal"/>
          </w:endnotePr>
          <w:type w:val="continuous"/>
          <w:pgSz w:w="11906" w:h="16838" w:code="9"/>
          <w:pgMar w:top="3402" w:right="680" w:bottom="817" w:left="680" w:header="1073" w:footer="508" w:gutter="0"/>
          <w:cols w:space="454"/>
          <w:titlePg/>
          <w:docGrid w:linePitch="360"/>
        </w:sectPr>
      </w:pPr>
      <w:r w:rsidRPr="007E0182">
        <w:rPr>
          <w:rFonts w:ascii="Helvetica" w:hAnsi="Helvetica"/>
          <w:b/>
          <w:color w:val="283A51" w:themeColor="text2"/>
          <w:sz w:val="36"/>
          <w:szCs w:val="36"/>
        </w:rPr>
        <w:t>Background information</w:t>
      </w:r>
    </w:p>
    <w:p w14:paraId="59FAE6F4" w14:textId="77777777" w:rsidR="00882C89" w:rsidRDefault="00673D87" w:rsidP="00673D87">
      <w:pPr>
        <w:pStyle w:val="Body"/>
        <w:spacing w:before="0" w:after="240"/>
        <w:rPr>
          <w:rFonts w:ascii="Helvetica" w:hAnsi="Helvetica"/>
          <w:color w:val="283A51" w:themeColor="text2"/>
        </w:rPr>
      </w:pPr>
      <w:r w:rsidRPr="00673D87">
        <w:rPr>
          <w:rFonts w:ascii="Helvetica" w:hAnsi="Helvetica"/>
          <w:color w:val="283A51" w:themeColor="text2"/>
        </w:rPr>
        <w:t>The webinar focused on how we can seize this moment when the Me Too and Black Lives Matter movements are driving us to look more deeply at gender and racial justice in our organisations and in our work. We examined how we can look at power and privilege and move past compliance in our responses.</w:t>
      </w:r>
    </w:p>
    <w:p w14:paraId="233D2F59" w14:textId="79F524DA" w:rsidR="00673D87" w:rsidRPr="00673D87" w:rsidRDefault="00673D87" w:rsidP="00673D87">
      <w:pPr>
        <w:pStyle w:val="Body"/>
        <w:spacing w:before="0" w:after="240"/>
        <w:sectPr w:rsidR="00673D87" w:rsidRPr="00673D87" w:rsidSect="00882C89">
          <w:endnotePr>
            <w:numFmt w:val="decimal"/>
          </w:endnotePr>
          <w:type w:val="continuous"/>
          <w:pgSz w:w="11906" w:h="16838" w:code="9"/>
          <w:pgMar w:top="680" w:right="680" w:bottom="142" w:left="680" w:header="709" w:footer="510" w:gutter="0"/>
          <w:cols w:space="708"/>
          <w:docGrid w:linePitch="360"/>
        </w:sectPr>
      </w:pPr>
    </w:p>
    <w:p w14:paraId="2D633883" w14:textId="2B5BD789" w:rsidR="00295DE3" w:rsidRPr="00295DE3" w:rsidRDefault="00E7173F" w:rsidP="002268A8">
      <w:pPr>
        <w:pStyle w:val="Body"/>
        <w:spacing w:before="0" w:after="240"/>
        <w:rPr>
          <w:b/>
          <w:bCs/>
        </w:rPr>
      </w:pPr>
      <w:r>
        <w:rPr>
          <w:rFonts w:ascii="Helvetica" w:hAnsi="Helvetica"/>
          <w:b/>
          <w:bCs/>
          <w:noProof/>
          <w:color w:val="283A51" w:themeColor="text2"/>
        </w:rPr>
        <mc:AlternateContent>
          <mc:Choice Requires="wps">
            <w:drawing>
              <wp:anchor distT="0" distB="0" distL="114300" distR="114300" simplePos="0" relativeHeight="251650048" behindDoc="0" locked="0" layoutInCell="1" allowOverlap="1" wp14:anchorId="54A66763" wp14:editId="27316C12">
                <wp:simplePos x="0" y="0"/>
                <wp:positionH relativeFrom="column">
                  <wp:posOffset>3056255</wp:posOffset>
                </wp:positionH>
                <wp:positionV relativeFrom="paragraph">
                  <wp:posOffset>40640</wp:posOffset>
                </wp:positionV>
                <wp:extent cx="3573780" cy="2078990"/>
                <wp:effectExtent l="0" t="0" r="0" b="3810"/>
                <wp:wrapThrough wrapText="bothSides">
                  <wp:wrapPolygon edited="0">
                    <wp:start x="0" y="0"/>
                    <wp:lineTo x="0" y="21508"/>
                    <wp:lineTo x="21493" y="21508"/>
                    <wp:lineTo x="21493"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573780" cy="2078990"/>
                        </a:xfrm>
                        <a:prstGeom prst="rect">
                          <a:avLst/>
                        </a:prstGeom>
                        <a:solidFill>
                          <a:schemeClr val="accent4"/>
                        </a:solidFill>
                        <a:ln w="6350">
                          <a:noFill/>
                        </a:ln>
                      </wps:spPr>
                      <wps:txbx>
                        <w:txbxContent>
                          <w:p w14:paraId="1E36CF1D" w14:textId="19E4A6AA" w:rsidR="00295DE3" w:rsidRPr="007E0182" w:rsidRDefault="00C54457" w:rsidP="007E0182">
                            <w:pPr>
                              <w:spacing w:after="0" w:line="240" w:lineRule="auto"/>
                              <w:rPr>
                                <w:rFonts w:ascii="Helvetica" w:hAnsi="Helvetica"/>
                                <w:b/>
                                <w:bCs/>
                                <w:color w:val="FFFFFF" w:themeColor="background1"/>
                                <w:sz w:val="144"/>
                                <w:szCs w:val="144"/>
                              </w:rPr>
                            </w:pPr>
                            <w:r>
                              <w:rPr>
                                <w:rFonts w:ascii="Helvetica" w:hAnsi="Helvetica"/>
                                <w:b/>
                                <w:bCs/>
                                <w:color w:val="FFFFFF" w:themeColor="background1"/>
                                <w:sz w:val="144"/>
                                <w:szCs w:val="144"/>
                              </w:rPr>
                              <w:t>91</w:t>
                            </w:r>
                            <w:r w:rsidR="00295DE3" w:rsidRPr="007E0182">
                              <w:rPr>
                                <w:rFonts w:ascii="Helvetica" w:hAnsi="Helvetica"/>
                                <w:b/>
                                <w:bCs/>
                                <w:color w:val="FFFFFF" w:themeColor="background1"/>
                                <w:sz w:val="144"/>
                                <w:szCs w:val="144"/>
                              </w:rPr>
                              <w:t>%</w:t>
                            </w:r>
                          </w:p>
                          <w:p w14:paraId="37B44694" w14:textId="2402BC34" w:rsidR="00295DE3" w:rsidRPr="00295DE3" w:rsidRDefault="00C54457" w:rsidP="00C54457">
                            <w:pPr>
                              <w:rPr>
                                <w:rFonts w:ascii="Helvetica" w:hAnsi="Helvetica"/>
                                <w:color w:val="283A51" w:themeColor="accent3"/>
                              </w:rPr>
                            </w:pPr>
                            <w:r>
                              <w:rPr>
                                <w:rFonts w:ascii="Helvetica" w:hAnsi="Helvetica"/>
                                <w:color w:val="283A51" w:themeColor="accent3"/>
                              </w:rPr>
                              <w:t xml:space="preserve">Of those who attended the webinar, stated that it provided them with the information needed. </w:t>
                            </w:r>
                            <w:r w:rsidRPr="00C54457">
                              <w:rPr>
                                <w:rFonts w:ascii="Helvetica" w:hAnsi="Helvetica"/>
                                <w:color w:val="283A51" w:themeColor="accent3"/>
                              </w:rPr>
                              <w:t xml:space="preserve">Please click to see the </w:t>
                            </w:r>
                            <w:hyperlink r:id="rId15" w:history="1">
                              <w:r w:rsidRPr="00C54457">
                                <w:rPr>
                                  <w:rStyle w:val="Hyperlink"/>
                                  <w:rFonts w:ascii="Helvetica" w:hAnsi="Helvetica"/>
                                </w:rPr>
                                <w:t>full recording</w:t>
                              </w:r>
                            </w:hyperlink>
                            <w:r w:rsidRPr="00C54457">
                              <w:rPr>
                                <w:rFonts w:ascii="Helvetica" w:hAnsi="Helvetica"/>
                                <w:color w:val="283A51" w:themeColor="accent3"/>
                              </w:rPr>
                              <w:t xml:space="preserve"> and the </w:t>
                            </w:r>
                            <w:hyperlink r:id="rId16" w:history="1">
                              <w:r w:rsidRPr="00C54457">
                                <w:rPr>
                                  <w:rStyle w:val="Hyperlink"/>
                                  <w:rFonts w:ascii="Helvetica" w:hAnsi="Helvetica"/>
                                </w:rPr>
                                <w:t>summary video</w:t>
                              </w:r>
                            </w:hyperlink>
                            <w:r w:rsidRPr="00C54457">
                              <w:rPr>
                                <w:rFonts w:ascii="Helvetica" w:hAnsi="Helvetica"/>
                                <w:color w:val="283A51" w:themeColor="accent3"/>
                              </w:rPr>
                              <w:t>.</w:t>
                            </w:r>
                          </w:p>
                        </w:txbxContent>
                      </wps:txbx>
                      <wps:bodyPr rot="0" spcFirstLastPara="0" vertOverflow="overflow" horzOverflow="overflow" vert="horz" wrap="square" lIns="244800" tIns="72000" rIns="126000" bIns="72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A66763" id="_x0000_t202" coordsize="21600,21600" o:spt="202" path="m,l,21600r21600,l21600,xe">
                <v:stroke joinstyle="miter"/>
                <v:path gradientshapeok="t" o:connecttype="rect"/>
              </v:shapetype>
              <v:shape id="Text Box 2" o:spid="_x0000_s1026" type="#_x0000_t202" style="position:absolute;margin-left:240.65pt;margin-top:3.2pt;width:281.4pt;height:163.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" fillcolor="#eccf3e [3207]" stroked="f" strokeweight=".5pt">
                <v:textbox inset="6.8mm,2mm,3.5mm,2mm">
                  <w:txbxContent>
                    <w:p w14:paraId="1E36CF1D" w14:textId="19E4A6AA" w:rsidR="00295DE3" w:rsidRPr="007E0182" w:rsidRDefault="00C54457" w:rsidP="007E0182">
                      <w:pPr>
                        <w:spacing w:after="0" w:line="240" w:lineRule="auto"/>
                        <w:rPr>
                          <w:rFonts w:ascii="Helvetica" w:hAnsi="Helvetica"/>
                          <w:b/>
                          <w:bCs/>
                          <w:color w:val="FFFFFF" w:themeColor="background1"/>
                          <w:sz w:val="144"/>
                          <w:szCs w:val="144"/>
                        </w:rPr>
                      </w:pPr>
                      <w:r>
                        <w:rPr>
                          <w:rFonts w:ascii="Helvetica" w:hAnsi="Helvetica"/>
                          <w:b/>
                          <w:bCs/>
                          <w:color w:val="FFFFFF" w:themeColor="background1"/>
                          <w:sz w:val="144"/>
                          <w:szCs w:val="144"/>
                        </w:rPr>
                        <w:t>91</w:t>
                      </w:r>
                      <w:r w:rsidR="00295DE3" w:rsidRPr="007E0182">
                        <w:rPr>
                          <w:rFonts w:ascii="Helvetica" w:hAnsi="Helvetica"/>
                          <w:b/>
                          <w:bCs/>
                          <w:color w:val="FFFFFF" w:themeColor="background1"/>
                          <w:sz w:val="144"/>
                          <w:szCs w:val="144"/>
                        </w:rPr>
                        <w:t>%</w:t>
                      </w:r>
                    </w:p>
                    <w:p w14:paraId="37B44694" w14:textId="2402BC34" w:rsidR="00295DE3" w:rsidRPr="00295DE3" w:rsidRDefault="00C54457" w:rsidP="00C54457">
                      <w:pPr>
                        <w:rPr>
                          <w:rFonts w:ascii="Helvetica" w:hAnsi="Helvetica"/>
                          <w:color w:val="283A51" w:themeColor="accent3"/>
                        </w:rPr>
                      </w:pPr>
                      <w:r>
                        <w:rPr>
                          <w:rFonts w:ascii="Helvetica" w:hAnsi="Helvetica"/>
                          <w:color w:val="283A51" w:themeColor="accent3"/>
                        </w:rPr>
                        <w:t xml:space="preserve">Of those who attended the webinar, stated that it provided them with the information needed. </w:t>
                      </w:r>
                      <w:r w:rsidRPr="00C54457">
                        <w:rPr>
                          <w:rFonts w:ascii="Helvetica" w:hAnsi="Helvetica"/>
                          <w:color w:val="283A51" w:themeColor="accent3"/>
                        </w:rPr>
                        <w:t xml:space="preserve">Please click to see the </w:t>
                      </w:r>
                      <w:hyperlink r:id="rId17" w:history="1">
                        <w:r w:rsidRPr="00C54457">
                          <w:rPr>
                            <w:rStyle w:val="Hyperlink"/>
                            <w:rFonts w:ascii="Helvetica" w:hAnsi="Helvetica"/>
                          </w:rPr>
                          <w:t>full recording</w:t>
                        </w:r>
                      </w:hyperlink>
                      <w:r w:rsidRPr="00C54457">
                        <w:rPr>
                          <w:rFonts w:ascii="Helvetica" w:hAnsi="Helvetica"/>
                          <w:color w:val="283A51" w:themeColor="accent3"/>
                        </w:rPr>
                        <w:t xml:space="preserve"> and the </w:t>
                      </w:r>
                      <w:hyperlink r:id="rId18" w:history="1">
                        <w:r w:rsidRPr="00C54457">
                          <w:rPr>
                            <w:rStyle w:val="Hyperlink"/>
                            <w:rFonts w:ascii="Helvetica" w:hAnsi="Helvetica"/>
                          </w:rPr>
                          <w:t>summary video</w:t>
                        </w:r>
                      </w:hyperlink>
                      <w:r w:rsidRPr="00C54457">
                        <w:rPr>
                          <w:rFonts w:ascii="Helvetica" w:hAnsi="Helvetica"/>
                          <w:color w:val="283A51" w:themeColor="accent3"/>
                        </w:rPr>
                        <w:t>.</w:t>
                      </w:r>
                    </w:p>
                  </w:txbxContent>
                </v:textbox>
                <w10:wrap type="through"/>
              </v:shape>
            </w:pict>
          </mc:Fallback>
        </mc:AlternateContent>
      </w:r>
      <w:r w:rsidR="00C61180" w:rsidRPr="00677DCF">
        <w:rPr>
          <w:rFonts w:eastAsia="Times New Roman" w:cstheme="minorHAnsi"/>
          <w:b/>
          <w:bCs/>
          <w:noProof/>
          <w:szCs w:val="24"/>
        </w:rPr>
        <w:drawing>
          <wp:anchor distT="0" distB="0" distL="114300" distR="215900" simplePos="0" relativeHeight="251669504" behindDoc="1" locked="0" layoutInCell="1" allowOverlap="1" wp14:anchorId="139ED966" wp14:editId="2EE5ECE6">
            <wp:simplePos x="0" y="0"/>
            <wp:positionH relativeFrom="column">
              <wp:posOffset>518795</wp:posOffset>
            </wp:positionH>
            <wp:positionV relativeFrom="paragraph">
              <wp:posOffset>168275</wp:posOffset>
            </wp:positionV>
            <wp:extent cx="1930400" cy="1739265"/>
            <wp:effectExtent l="0" t="0" r="0" b="635"/>
            <wp:wrapThrough wrapText="bothSides">
              <wp:wrapPolygon edited="0">
                <wp:start x="8242" y="0"/>
                <wp:lineTo x="2984" y="2366"/>
                <wp:lineTo x="2984" y="2524"/>
                <wp:lineTo x="1989" y="3943"/>
                <wp:lineTo x="1705" y="4416"/>
                <wp:lineTo x="2416" y="7571"/>
                <wp:lineTo x="0" y="9148"/>
                <wp:lineTo x="0" y="12460"/>
                <wp:lineTo x="1421" y="12618"/>
                <wp:lineTo x="2700" y="15141"/>
                <wp:lineTo x="1847" y="16876"/>
                <wp:lineTo x="1847" y="18611"/>
                <wp:lineTo x="5684" y="20188"/>
                <wp:lineTo x="7816" y="20188"/>
                <wp:lineTo x="8100" y="21450"/>
                <wp:lineTo x="8242" y="21450"/>
                <wp:lineTo x="13642" y="21450"/>
                <wp:lineTo x="14068" y="21450"/>
                <wp:lineTo x="16911" y="20346"/>
                <wp:lineTo x="19753" y="17665"/>
                <wp:lineTo x="21032" y="15141"/>
                <wp:lineTo x="21458" y="12933"/>
                <wp:lineTo x="21458" y="7571"/>
                <wp:lineTo x="20321" y="5047"/>
                <wp:lineTo x="18900" y="2997"/>
                <wp:lineTo x="18474" y="2208"/>
                <wp:lineTo x="14779" y="158"/>
                <wp:lineTo x="13642" y="0"/>
                <wp:lineTo x="824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30400" cy="1739265"/>
                    </a:xfrm>
                    <a:prstGeom prst="rect">
                      <a:avLst/>
                    </a:prstGeom>
                  </pic:spPr>
                </pic:pic>
              </a:graphicData>
            </a:graphic>
            <wp14:sizeRelH relativeFrom="page">
              <wp14:pctWidth>0</wp14:pctWidth>
            </wp14:sizeRelH>
            <wp14:sizeRelV relativeFrom="page">
              <wp14:pctHeight>0</wp14:pctHeight>
            </wp14:sizeRelV>
          </wp:anchor>
        </w:drawing>
      </w:r>
    </w:p>
    <w:p w14:paraId="7065B76B" w14:textId="5BBEFF0F" w:rsidR="00295DE3" w:rsidRDefault="00295DE3" w:rsidP="002268A8">
      <w:pPr>
        <w:pStyle w:val="Body"/>
        <w:spacing w:before="0" w:after="240"/>
      </w:pPr>
    </w:p>
    <w:p w14:paraId="24400635" w14:textId="0911F4BA" w:rsidR="00295DE3" w:rsidRDefault="00295DE3" w:rsidP="002268A8">
      <w:pPr>
        <w:pStyle w:val="Body"/>
        <w:spacing w:before="0" w:after="240"/>
      </w:pPr>
    </w:p>
    <w:bookmarkEnd w:id="2"/>
    <w:p w14:paraId="1737869E" w14:textId="25503599" w:rsidR="009F3D27" w:rsidRPr="009F3D27" w:rsidRDefault="00673D87" w:rsidP="009F3D27">
      <w:pPr>
        <w:rPr>
          <w:rFonts w:ascii="Helvetica" w:hAnsi="Helvetica"/>
          <w:b/>
          <w:color w:val="178480" w:themeColor="accent5"/>
          <w:sz w:val="36"/>
          <w:szCs w:val="36"/>
        </w:rPr>
        <w:sectPr w:rsidR="009F3D27" w:rsidRPr="009F3D27" w:rsidSect="000E5B94">
          <w:headerReference w:type="default" r:id="rId20"/>
          <w:endnotePr>
            <w:numFmt w:val="decimal"/>
          </w:endnotePr>
          <w:type w:val="continuous"/>
          <w:pgSz w:w="11906" w:h="16838" w:code="9"/>
          <w:pgMar w:top="851" w:right="680" w:bottom="817" w:left="680" w:header="454" w:footer="510" w:gutter="0"/>
          <w:cols w:space="454"/>
          <w:docGrid w:linePitch="360"/>
        </w:sectPr>
      </w:pPr>
      <w:r>
        <w:rPr>
          <w:rFonts w:ascii="Helvetica" w:hAnsi="Helvetica"/>
          <w:b/>
          <w:noProof/>
          <w:color w:val="178480" w:themeColor="accent5"/>
          <w:sz w:val="36"/>
          <w:szCs w:val="36"/>
        </w:rPr>
        <mc:AlternateContent>
          <mc:Choice Requires="wps">
            <w:drawing>
              <wp:anchor distT="0" distB="0" distL="114300" distR="114300" simplePos="0" relativeHeight="251657216" behindDoc="0" locked="0" layoutInCell="1" allowOverlap="1" wp14:anchorId="653E4D1F" wp14:editId="661E703B">
                <wp:simplePos x="0" y="0"/>
                <wp:positionH relativeFrom="column">
                  <wp:posOffset>5094605</wp:posOffset>
                </wp:positionH>
                <wp:positionV relativeFrom="paragraph">
                  <wp:posOffset>2346952</wp:posOffset>
                </wp:positionV>
                <wp:extent cx="521335" cy="431165"/>
                <wp:effectExtent l="0" t="0" r="0" b="635"/>
                <wp:wrapNone/>
                <wp:docPr id="18" name="Text Box 18"/>
                <wp:cNvGraphicFramePr/>
                <a:graphic xmlns:a="http://schemas.openxmlformats.org/drawingml/2006/main">
                  <a:graphicData uri="http://schemas.microsoft.com/office/word/2010/wordprocessingShape">
                    <wps:wsp>
                      <wps:cNvSpPr txBox="1"/>
                      <wps:spPr>
                        <a:xfrm>
                          <a:off x="0" y="0"/>
                          <a:ext cx="521335" cy="431165"/>
                        </a:xfrm>
                        <a:prstGeom prst="rect">
                          <a:avLst/>
                        </a:prstGeom>
                        <a:noFill/>
                        <a:ln w="6350">
                          <a:noFill/>
                        </a:ln>
                      </wps:spPr>
                      <wps:txbx>
                        <w:txbxContent>
                          <w:p w14:paraId="22A33D90" w14:textId="77777777" w:rsidR="00295DE3" w:rsidRPr="00A47032" w:rsidRDefault="00295DE3" w:rsidP="00295DE3">
                            <w:pPr>
                              <w:jc w:val="both"/>
                              <w:rPr>
                                <w:b/>
                                <w:bCs/>
                                <w:color w:val="FFFFFF" w:themeColor="background1"/>
                                <w:sz w:val="144"/>
                                <w:szCs w:val="144"/>
                              </w:rPr>
                            </w:pPr>
                            <w:r w:rsidRPr="00A47032">
                              <w:rPr>
                                <w:rFonts w:ascii="Helvetica Light Oblique" w:hAnsi="Helvetica Light Oblique"/>
                                <w:b/>
                                <w:bCs/>
                                <w:i/>
                                <w:iCs/>
                                <w:color w:val="FFFFFF" w:themeColor="background1"/>
                                <w:sz w:val="144"/>
                                <w:szCs w:val="14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3E4D1F" id="Text Box 18" o:spid="_x0000_s1027" type="#_x0000_t202" style="position:absolute;margin-left:401.15pt;margin-top:184.8pt;width:41.05pt;height:33.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" filled="f" stroked="f" strokeweight=".5pt">
                <v:textbox inset="0,0,0,0">
                  <w:txbxContent>
                    <w:p w14:paraId="22A33D90" w14:textId="77777777" w:rsidR="00295DE3" w:rsidRPr="00A47032" w:rsidRDefault="00295DE3" w:rsidP="00295DE3">
                      <w:pPr>
                        <w:jc w:val="both"/>
                        <w:rPr>
                          <w:b/>
                          <w:bCs/>
                          <w:color w:val="FFFFFF" w:themeColor="background1"/>
                          <w:sz w:val="144"/>
                          <w:szCs w:val="144"/>
                        </w:rPr>
                      </w:pPr>
                      <w:r w:rsidRPr="00A47032">
                        <w:rPr>
                          <w:rFonts w:ascii="Helvetica Light Oblique" w:hAnsi="Helvetica Light Oblique"/>
                          <w:b/>
                          <w:bCs/>
                          <w:i/>
                          <w:iCs/>
                          <w:color w:val="FFFFFF" w:themeColor="background1"/>
                          <w:sz w:val="144"/>
                          <w:szCs w:val="144"/>
                        </w:rPr>
                        <w:t>”</w:t>
                      </w:r>
                    </w:p>
                  </w:txbxContent>
                </v:textbox>
              </v:shape>
            </w:pict>
          </mc:Fallback>
        </mc:AlternateContent>
      </w:r>
      <w:r>
        <w:rPr>
          <w:rFonts w:ascii="Helvetica" w:hAnsi="Helvetica"/>
          <w:b/>
          <w:noProof/>
          <w:color w:val="178480" w:themeColor="accent5"/>
          <w:sz w:val="36"/>
          <w:szCs w:val="36"/>
        </w:rPr>
        <mc:AlternateContent>
          <mc:Choice Requires="wps">
            <w:drawing>
              <wp:anchor distT="0" distB="0" distL="114300" distR="114300" simplePos="0" relativeHeight="251655168" behindDoc="0" locked="0" layoutInCell="1" allowOverlap="1" wp14:anchorId="18B41DDC" wp14:editId="5DB88597">
                <wp:simplePos x="0" y="0"/>
                <wp:positionH relativeFrom="column">
                  <wp:posOffset>1100117</wp:posOffset>
                </wp:positionH>
                <wp:positionV relativeFrom="paragraph">
                  <wp:posOffset>1422771</wp:posOffset>
                </wp:positionV>
                <wp:extent cx="4547870" cy="1626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547870" cy="1626920"/>
                        </a:xfrm>
                        <a:prstGeom prst="rect">
                          <a:avLst/>
                        </a:prstGeom>
                        <a:noFill/>
                        <a:ln w="6350">
                          <a:noFill/>
                        </a:ln>
                      </wps:spPr>
                      <wps:txbx>
                        <w:txbxContent>
                          <w:p w14:paraId="1F825FAF" w14:textId="3204D90D" w:rsidR="00295DE3" w:rsidRDefault="00673D87" w:rsidP="00295DE3">
                            <w:pPr>
                              <w:spacing w:line="360" w:lineRule="exact"/>
                              <w:rPr>
                                <w:rFonts w:ascii="Helvetica Light Oblique" w:hAnsi="Helvetica Light Oblique" w:cstheme="majorHAnsi"/>
                                <w:i/>
                                <w:iCs/>
                                <w:color w:val="FFFFFF" w:themeColor="background1"/>
                                <w:sz w:val="36"/>
                                <w:szCs w:val="36"/>
                              </w:rPr>
                            </w:pPr>
                            <w:r w:rsidRPr="00673D87">
                              <w:rPr>
                                <w:rFonts w:ascii="Helvetica Light Oblique" w:hAnsi="Helvetica Light Oblique" w:cstheme="majorHAnsi"/>
                                <w:i/>
                                <w:iCs/>
                                <w:color w:val="FFFFFF" w:themeColor="background1"/>
                                <w:sz w:val="36"/>
                                <w:szCs w:val="36"/>
                              </w:rPr>
                              <w:t>The role of senior leaders is paramount. They need to live by and act on the organisations values and consider how their interactions and relationships with other senior managers are experienced by the organization.</w:t>
                            </w:r>
                            <w:r w:rsidR="009F3D27">
                              <w:rPr>
                                <w:rFonts w:ascii="Helvetica Light Oblique" w:hAnsi="Helvetica Light Oblique" w:cstheme="majorHAnsi"/>
                                <w:i/>
                                <w:iCs/>
                                <w:color w:val="FFFFFF" w:themeColor="background1"/>
                                <w:sz w:val="36"/>
                                <w:szCs w:val="36"/>
                              </w:rPr>
                              <w:t xml:space="preserve"> </w:t>
                            </w:r>
                            <w:r w:rsidR="009F3D27" w:rsidRPr="009F3D27">
                              <w:rPr>
                                <w:rFonts w:ascii="Helvetica Light Oblique" w:hAnsi="Helvetica Light Oblique" w:cstheme="majorHAnsi"/>
                                <w:b/>
                                <w:bCs/>
                                <w:i/>
                                <w:iCs/>
                                <w:color w:val="FFFFFF" w:themeColor="background1"/>
                                <w:sz w:val="26"/>
                                <w:szCs w:val="20"/>
                              </w:rPr>
                              <w:t>Sally Proudlove</w:t>
                            </w:r>
                          </w:p>
                          <w:p w14:paraId="2BC0D367" w14:textId="723BF792" w:rsidR="009F3D27" w:rsidRDefault="009F3D27" w:rsidP="00295DE3">
                            <w:pPr>
                              <w:spacing w:line="360" w:lineRule="exact"/>
                              <w:rPr>
                                <w:rFonts w:ascii="Helvetica Light Oblique" w:hAnsi="Helvetica Light Oblique" w:cstheme="majorHAnsi"/>
                                <w:i/>
                                <w:iCs/>
                                <w:color w:val="FFFFFF" w:themeColor="background1"/>
                                <w:sz w:val="36"/>
                                <w:szCs w:val="36"/>
                              </w:rPr>
                            </w:pPr>
                            <w:r>
                              <w:rPr>
                                <w:rFonts w:ascii="Helvetica Light Oblique" w:hAnsi="Helvetica Light Oblique" w:cstheme="majorHAnsi"/>
                                <w:i/>
                                <w:iCs/>
                                <w:color w:val="FFFFFF" w:themeColor="background1"/>
                                <w:sz w:val="36"/>
                                <w:szCs w:val="36"/>
                              </w:rPr>
                              <w:t xml:space="preserve"> </w:t>
                            </w:r>
                            <w:proofErr w:type="spellStart"/>
                            <w:r>
                              <w:rPr>
                                <w:rFonts w:ascii="Helvetica Light Oblique" w:hAnsi="Helvetica Light Oblique" w:cstheme="majorHAnsi"/>
                                <w:i/>
                                <w:iCs/>
                                <w:color w:val="FFFFFF" w:themeColor="background1"/>
                                <w:sz w:val="36"/>
                                <w:szCs w:val="36"/>
                              </w:rPr>
                              <w:t>sa</w:t>
                            </w:r>
                            <w:proofErr w:type="spellEnd"/>
                          </w:p>
                          <w:p w14:paraId="02EF0D85" w14:textId="68A12A0F" w:rsidR="009F3D27" w:rsidRPr="00A47032" w:rsidRDefault="009F3D27" w:rsidP="00295DE3">
                            <w:pPr>
                              <w:spacing w:line="360" w:lineRule="exact"/>
                              <w:rPr>
                                <w:rFonts w:ascii="Helvetica Light Oblique" w:hAnsi="Helvetica Light Oblique"/>
                                <w:i/>
                                <w:iCs/>
                                <w:color w:val="FFFFFF" w:themeColor="background1"/>
                                <w:sz w:val="36"/>
                                <w:szCs w:val="36"/>
                              </w:rPr>
                            </w:pPr>
                            <w:proofErr w:type="spellStart"/>
                            <w:r>
                              <w:rPr>
                                <w:rFonts w:ascii="Helvetica Light Oblique" w:hAnsi="Helvetica Light Oblique" w:cstheme="majorHAnsi"/>
                                <w:i/>
                                <w:iCs/>
                                <w:color w:val="FFFFFF" w:themeColor="background1"/>
                                <w:sz w:val="36"/>
                                <w:szCs w:val="36"/>
                              </w:rPr>
                              <w:t>Ssa</w:t>
                            </w:r>
                            <w:proofErr w:type="spellEnd"/>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1DDC" id="Text Box 17" o:spid="_x0000_s1028" type="#_x0000_t202" style="position:absolute;margin-left:86.6pt;margin-top:112.05pt;width:358.1pt;height:12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" filled="f" stroked="f" strokeweight=".5pt">
                <v:textbox inset="2mm,2mm,2mm,2mm">
                  <w:txbxContent>
                    <w:p w14:paraId="1F825FAF" w14:textId="3204D90D" w:rsidR="00295DE3" w:rsidRDefault="00673D87" w:rsidP="00295DE3">
                      <w:pPr>
                        <w:spacing w:line="360" w:lineRule="exact"/>
                        <w:rPr>
                          <w:rFonts w:ascii="Helvetica Light Oblique" w:hAnsi="Helvetica Light Oblique" w:cstheme="majorHAnsi"/>
                          <w:i/>
                          <w:iCs/>
                          <w:color w:val="FFFFFF" w:themeColor="background1"/>
                          <w:sz w:val="36"/>
                          <w:szCs w:val="36"/>
                        </w:rPr>
                      </w:pPr>
                      <w:r w:rsidRPr="00673D87">
                        <w:rPr>
                          <w:rFonts w:ascii="Helvetica Light Oblique" w:hAnsi="Helvetica Light Oblique" w:cstheme="majorHAnsi"/>
                          <w:i/>
                          <w:iCs/>
                          <w:color w:val="FFFFFF" w:themeColor="background1"/>
                          <w:sz w:val="36"/>
                          <w:szCs w:val="36"/>
                        </w:rPr>
                        <w:t>The role of senior leaders is paramount. They need to live by and act on the organisations values and consider how their interactions and relationships with other senior managers are experienced by the organization.</w:t>
                      </w:r>
                      <w:r w:rsidR="009F3D27">
                        <w:rPr>
                          <w:rFonts w:ascii="Helvetica Light Oblique" w:hAnsi="Helvetica Light Oblique" w:cstheme="majorHAnsi"/>
                          <w:i/>
                          <w:iCs/>
                          <w:color w:val="FFFFFF" w:themeColor="background1"/>
                          <w:sz w:val="36"/>
                          <w:szCs w:val="36"/>
                        </w:rPr>
                        <w:t xml:space="preserve"> </w:t>
                      </w:r>
                      <w:r w:rsidR="009F3D27" w:rsidRPr="009F3D27">
                        <w:rPr>
                          <w:rFonts w:ascii="Helvetica Light Oblique" w:hAnsi="Helvetica Light Oblique" w:cstheme="majorHAnsi"/>
                          <w:b/>
                          <w:bCs/>
                          <w:i/>
                          <w:iCs/>
                          <w:color w:val="FFFFFF" w:themeColor="background1"/>
                          <w:sz w:val="26"/>
                          <w:szCs w:val="20"/>
                        </w:rPr>
                        <w:t>Sally Proudlove</w:t>
                      </w:r>
                    </w:p>
                    <w:p w14:paraId="2BC0D367" w14:textId="723BF792" w:rsidR="009F3D27" w:rsidRDefault="009F3D27" w:rsidP="00295DE3">
                      <w:pPr>
                        <w:spacing w:line="360" w:lineRule="exact"/>
                        <w:rPr>
                          <w:rFonts w:ascii="Helvetica Light Oblique" w:hAnsi="Helvetica Light Oblique" w:cstheme="majorHAnsi"/>
                          <w:i/>
                          <w:iCs/>
                          <w:color w:val="FFFFFF" w:themeColor="background1"/>
                          <w:sz w:val="36"/>
                          <w:szCs w:val="36"/>
                        </w:rPr>
                      </w:pPr>
                      <w:r>
                        <w:rPr>
                          <w:rFonts w:ascii="Helvetica Light Oblique" w:hAnsi="Helvetica Light Oblique" w:cstheme="majorHAnsi"/>
                          <w:i/>
                          <w:iCs/>
                          <w:color w:val="FFFFFF" w:themeColor="background1"/>
                          <w:sz w:val="36"/>
                          <w:szCs w:val="36"/>
                        </w:rPr>
                        <w:t xml:space="preserve"> </w:t>
                      </w:r>
                      <w:proofErr w:type="spellStart"/>
                      <w:r>
                        <w:rPr>
                          <w:rFonts w:ascii="Helvetica Light Oblique" w:hAnsi="Helvetica Light Oblique" w:cstheme="majorHAnsi"/>
                          <w:i/>
                          <w:iCs/>
                          <w:color w:val="FFFFFF" w:themeColor="background1"/>
                          <w:sz w:val="36"/>
                          <w:szCs w:val="36"/>
                        </w:rPr>
                        <w:t>sa</w:t>
                      </w:r>
                      <w:proofErr w:type="spellEnd"/>
                    </w:p>
                    <w:p w14:paraId="02EF0D85" w14:textId="68A12A0F" w:rsidR="009F3D27" w:rsidRPr="00A47032" w:rsidRDefault="009F3D27" w:rsidP="00295DE3">
                      <w:pPr>
                        <w:spacing w:line="360" w:lineRule="exact"/>
                        <w:rPr>
                          <w:rFonts w:ascii="Helvetica Light Oblique" w:hAnsi="Helvetica Light Oblique"/>
                          <w:i/>
                          <w:iCs/>
                          <w:color w:val="FFFFFF" w:themeColor="background1"/>
                          <w:sz w:val="36"/>
                          <w:szCs w:val="36"/>
                        </w:rPr>
                      </w:pPr>
                      <w:proofErr w:type="spellStart"/>
                      <w:r>
                        <w:rPr>
                          <w:rFonts w:ascii="Helvetica Light Oblique" w:hAnsi="Helvetica Light Oblique" w:cstheme="majorHAnsi"/>
                          <w:i/>
                          <w:iCs/>
                          <w:color w:val="FFFFFF" w:themeColor="background1"/>
                          <w:sz w:val="36"/>
                          <w:szCs w:val="36"/>
                        </w:rPr>
                        <w:t>Ssa</w:t>
                      </w:r>
                      <w:proofErr w:type="spellEnd"/>
                    </w:p>
                  </w:txbxContent>
                </v:textbox>
              </v:shape>
            </w:pict>
          </mc:Fallback>
        </mc:AlternateContent>
      </w:r>
      <w:r>
        <w:rPr>
          <w:rFonts w:ascii="Helvetica" w:hAnsi="Helvetica"/>
          <w:b/>
          <w:bCs/>
          <w:noProof/>
          <w:color w:val="283A51" w:themeColor="text2"/>
        </w:rPr>
        <mc:AlternateContent>
          <mc:Choice Requires="wps">
            <w:drawing>
              <wp:anchor distT="0" distB="0" distL="114300" distR="114300" simplePos="0" relativeHeight="251653120" behindDoc="0" locked="0" layoutInCell="1" allowOverlap="1" wp14:anchorId="29A495C9" wp14:editId="0764B712">
                <wp:simplePos x="0" y="0"/>
                <wp:positionH relativeFrom="column">
                  <wp:posOffset>7587</wp:posOffset>
                </wp:positionH>
                <wp:positionV relativeFrom="paragraph">
                  <wp:posOffset>1292142</wp:posOffset>
                </wp:positionV>
                <wp:extent cx="6623050" cy="1840675"/>
                <wp:effectExtent l="0" t="0" r="6350" b="7620"/>
                <wp:wrapNone/>
                <wp:docPr id="19" name="Rectangle 19"/>
                <wp:cNvGraphicFramePr/>
                <a:graphic xmlns:a="http://schemas.openxmlformats.org/drawingml/2006/main">
                  <a:graphicData uri="http://schemas.microsoft.com/office/word/2010/wordprocessingShape">
                    <wps:wsp>
                      <wps:cNvSpPr/>
                      <wps:spPr>
                        <a:xfrm>
                          <a:off x="0" y="0"/>
                          <a:ext cx="6623050" cy="1840675"/>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BFB72" id="Rectangle 19" o:spid="_x0000_s1026" style="position:absolute;margin-left:.6pt;margin-top:101.75pt;width:521.5pt;height:14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" fillcolor="#54bf9e [3204]" stroked="f"/>
            </w:pict>
          </mc:Fallback>
        </mc:AlternateContent>
      </w:r>
      <w:r w:rsidR="00C61180">
        <w:rPr>
          <w:rFonts w:ascii="Helvetica" w:hAnsi="Helvetica"/>
          <w:b/>
          <w:noProof/>
          <w:color w:val="178480" w:themeColor="accent5"/>
          <w:sz w:val="36"/>
          <w:szCs w:val="36"/>
        </w:rPr>
        <mc:AlternateContent>
          <mc:Choice Requires="wps">
            <w:drawing>
              <wp:anchor distT="0" distB="0" distL="114300" distR="114300" simplePos="0" relativeHeight="251656192" behindDoc="0" locked="0" layoutInCell="1" allowOverlap="1" wp14:anchorId="39728E79" wp14:editId="05B5BF5F">
                <wp:simplePos x="0" y="0"/>
                <wp:positionH relativeFrom="column">
                  <wp:posOffset>667091</wp:posOffset>
                </wp:positionH>
                <wp:positionV relativeFrom="paragraph">
                  <wp:posOffset>1433195</wp:posOffset>
                </wp:positionV>
                <wp:extent cx="521335" cy="502920"/>
                <wp:effectExtent l="0" t="0" r="0" b="5080"/>
                <wp:wrapNone/>
                <wp:docPr id="4" name="Text Box 1"/>
                <wp:cNvGraphicFramePr/>
                <a:graphic xmlns:a="http://schemas.openxmlformats.org/drawingml/2006/main">
                  <a:graphicData uri="http://schemas.microsoft.com/office/word/2010/wordprocessingShape">
                    <wps:wsp>
                      <wps:cNvSpPr txBox="1"/>
                      <wps:spPr>
                        <a:xfrm>
                          <a:off x="0" y="0"/>
                          <a:ext cx="521335" cy="502920"/>
                        </a:xfrm>
                        <a:prstGeom prst="rect">
                          <a:avLst/>
                        </a:prstGeom>
                        <a:noFill/>
                        <a:ln w="6350">
                          <a:noFill/>
                        </a:ln>
                      </wps:spPr>
                      <wps:txbx>
                        <w:txbxContent>
                          <w:p w14:paraId="679D8FD1" w14:textId="77777777" w:rsidR="00295DE3" w:rsidRPr="00A47032" w:rsidRDefault="00295DE3" w:rsidP="00295DE3">
                            <w:pPr>
                              <w:jc w:val="both"/>
                              <w:rPr>
                                <w:b/>
                                <w:bCs/>
                                <w:color w:val="FFFFFF" w:themeColor="background1"/>
                                <w:sz w:val="144"/>
                                <w:szCs w:val="144"/>
                              </w:rPr>
                            </w:pPr>
                            <w:r w:rsidRPr="00A47032">
                              <w:rPr>
                                <w:rFonts w:ascii="Helvetica Light Oblique" w:hAnsi="Helvetica Light Oblique"/>
                                <w:b/>
                                <w:bCs/>
                                <w:i/>
                                <w:iCs/>
                                <w:color w:val="FFFFFF" w:themeColor="background1"/>
                                <w:sz w:val="144"/>
                                <w:szCs w:val="14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728E79" id="Text Box 1" o:spid="_x0000_s1029" type="#_x0000_t202" style="position:absolute;margin-left:52.55pt;margin-top:112.85pt;width:41.05pt;height:39.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" filled="f" stroked="f" strokeweight=".5pt">
                <v:textbox inset="0,0,0,0">
                  <w:txbxContent>
                    <w:p w14:paraId="679D8FD1" w14:textId="77777777" w:rsidR="00295DE3" w:rsidRPr="00A47032" w:rsidRDefault="00295DE3" w:rsidP="00295DE3">
                      <w:pPr>
                        <w:jc w:val="both"/>
                        <w:rPr>
                          <w:b/>
                          <w:bCs/>
                          <w:color w:val="FFFFFF" w:themeColor="background1"/>
                          <w:sz w:val="144"/>
                          <w:szCs w:val="144"/>
                        </w:rPr>
                      </w:pPr>
                      <w:r w:rsidRPr="00A47032">
                        <w:rPr>
                          <w:rFonts w:ascii="Helvetica Light Oblique" w:hAnsi="Helvetica Light Oblique"/>
                          <w:b/>
                          <w:bCs/>
                          <w:i/>
                          <w:iCs/>
                          <w:color w:val="FFFFFF" w:themeColor="background1"/>
                          <w:sz w:val="144"/>
                          <w:szCs w:val="144"/>
                        </w:rPr>
                        <w:t>“</w:t>
                      </w:r>
                    </w:p>
                  </w:txbxContent>
                </v:textbox>
              </v:shape>
            </w:pict>
          </mc:Fallback>
        </mc:AlternateContent>
      </w:r>
    </w:p>
    <w:p w14:paraId="5DCAD0D8" w14:textId="2D108780" w:rsidR="00882C89" w:rsidRPr="00882C89" w:rsidRDefault="00882C89" w:rsidP="00C61180">
      <w:pPr>
        <w:pStyle w:val="Body"/>
        <w:spacing w:before="0" w:after="360"/>
        <w:rPr>
          <w:rFonts w:eastAsia="+mn-ea" w:cs="+mn-cs"/>
          <w:kern w:val="24"/>
          <w:sz w:val="18"/>
          <w:szCs w:val="18"/>
        </w:rPr>
      </w:pPr>
    </w:p>
    <w:tbl>
      <w:tblPr>
        <w:tblW w:w="10433" w:type="dxa"/>
        <w:shd w:val="clear" w:color="auto" w:fill="283A51" w:themeFill="accent3"/>
        <w:tblLayout w:type="fixed"/>
        <w:tblLook w:val="0400" w:firstRow="0" w:lastRow="0" w:firstColumn="0" w:lastColumn="0" w:noHBand="0" w:noVBand="1"/>
      </w:tblPr>
      <w:tblGrid>
        <w:gridCol w:w="10433"/>
      </w:tblGrid>
      <w:tr w:rsidR="00882C89" w:rsidRPr="000822A7" w14:paraId="3E23EDC2" w14:textId="77777777" w:rsidTr="00F0200D">
        <w:trPr>
          <w:trHeight w:val="3667"/>
        </w:trPr>
        <w:tc>
          <w:tcPr>
            <w:tcW w:w="10433" w:type="dxa"/>
            <w:shd w:val="clear" w:color="auto" w:fill="283A51" w:themeFill="accent3"/>
            <w:tcMar>
              <w:top w:w="227" w:type="dxa"/>
              <w:left w:w="397" w:type="dxa"/>
              <w:bottom w:w="227" w:type="dxa"/>
              <w:right w:w="397" w:type="dxa"/>
            </w:tcMar>
          </w:tcPr>
          <w:p w14:paraId="36EE008C" w14:textId="1124FDDC" w:rsidR="009F3D27" w:rsidRDefault="009F3D27" w:rsidP="00CF2C0A">
            <w:pPr>
              <w:pStyle w:val="BasicParagraph"/>
              <w:spacing w:after="120" w:line="259" w:lineRule="auto"/>
              <w:rPr>
                <w:rFonts w:ascii="Helvetica" w:hAnsi="Helvetica" w:cstheme="minorBidi"/>
                <w:b/>
                <w:color w:val="54BF9E" w:themeColor="accent1"/>
                <w:sz w:val="36"/>
                <w:szCs w:val="36"/>
              </w:rPr>
            </w:pPr>
            <w:r w:rsidRPr="009F3D27">
              <w:rPr>
                <w:rFonts w:ascii="Helvetica" w:hAnsi="Helvetica" w:cstheme="minorBidi"/>
                <w:b/>
                <w:color w:val="54BF9E" w:themeColor="accent1"/>
                <w:sz w:val="36"/>
                <w:szCs w:val="36"/>
              </w:rPr>
              <w:lastRenderedPageBreak/>
              <w:t>Key Points</w:t>
            </w:r>
          </w:p>
          <w:p w14:paraId="7A10B391" w14:textId="77777777" w:rsidR="00C54457" w:rsidRDefault="009F3D27" w:rsidP="00CF2C0A">
            <w:pPr>
              <w:pStyle w:val="BasicParagraph"/>
              <w:spacing w:after="120" w:line="259" w:lineRule="auto"/>
              <w:rPr>
                <w:rFonts w:ascii="Helvetica" w:hAnsi="Helvetica"/>
                <w:color w:val="FFFFFF" w:themeColor="background1"/>
              </w:rPr>
            </w:pPr>
            <w:r w:rsidRPr="009F3D27">
              <w:rPr>
                <w:rFonts w:ascii="Helvetica" w:hAnsi="Helvetica"/>
                <w:b/>
                <w:bCs/>
                <w:color w:val="ECCF3E" w:themeColor="accent4"/>
              </w:rPr>
              <w:t xml:space="preserve">Sally Proudlove of UNICEF UK </w:t>
            </w:r>
            <w:r w:rsidRPr="009F3D27">
              <w:rPr>
                <w:rFonts w:ascii="Helvetica" w:hAnsi="Helvetica"/>
                <w:color w:val="FFFFFF" w:themeColor="background1"/>
              </w:rPr>
              <w:t>shared some interesting insights from the Leadership Tool she is developing to help organisations move from compliance to culture.</w:t>
            </w:r>
            <w:r>
              <w:rPr>
                <w:rFonts w:ascii="Helvetica" w:hAnsi="Helvetica"/>
                <w:color w:val="FFFFFF" w:themeColor="background1"/>
              </w:rPr>
              <w:t xml:space="preserve"> </w:t>
            </w:r>
          </w:p>
          <w:p w14:paraId="009FC471" w14:textId="0B894044" w:rsidR="00C54457" w:rsidRPr="00C54457" w:rsidRDefault="009F3D27" w:rsidP="00C54457">
            <w:pPr>
              <w:pStyle w:val="BasicParagraph"/>
              <w:spacing w:after="120" w:line="259" w:lineRule="auto"/>
            </w:pPr>
            <w:r w:rsidRPr="009F3D27">
              <w:rPr>
                <w:rFonts w:ascii="Helvetica" w:hAnsi="Helvetica"/>
                <w:color w:val="FFFFFF" w:themeColor="background1"/>
              </w:rPr>
              <w:t>They found that healthy culture means an explicit safeguarding ethos with values and behaviours that are both articulated and lived at each level of the organization as well as a culture of curiosity, scrutiny and constructive challenge (with processes to underpin these behaviours)</w:t>
            </w:r>
            <w:r w:rsidR="00C54457">
              <w:t xml:space="preserve">. </w:t>
            </w:r>
            <w:r w:rsidR="00C54457" w:rsidRPr="00C54457">
              <w:rPr>
                <w:rFonts w:ascii="Helvetica" w:hAnsi="Helvetica"/>
                <w:color w:val="FFFFFF" w:themeColor="background1"/>
              </w:rPr>
              <w:t>Sally challenged us to think about:</w:t>
            </w:r>
          </w:p>
          <w:p w14:paraId="0C3FDA6D" w14:textId="7AE0EEA6" w:rsidR="00C54457" w:rsidRPr="00C54457" w:rsidRDefault="00C54457" w:rsidP="00C54457">
            <w:pPr>
              <w:pStyle w:val="BasicParagraph"/>
              <w:numPr>
                <w:ilvl w:val="0"/>
                <w:numId w:val="26"/>
              </w:numPr>
              <w:spacing w:after="120" w:line="259" w:lineRule="auto"/>
              <w:rPr>
                <w:rFonts w:ascii="Helvetica" w:hAnsi="Helvetica"/>
                <w:color w:val="FFFFFF" w:themeColor="background1"/>
              </w:rPr>
            </w:pPr>
            <w:r w:rsidRPr="00C54457">
              <w:rPr>
                <w:rFonts w:ascii="Helvetica" w:hAnsi="Helvetica"/>
                <w:color w:val="FFFFFF" w:themeColor="background1"/>
              </w:rPr>
              <w:t>Who gets a seat at the table and has decision-making power</w:t>
            </w:r>
          </w:p>
          <w:p w14:paraId="08AB43FF" w14:textId="2230449A" w:rsidR="00C54457" w:rsidRPr="00C54457" w:rsidRDefault="00C54457" w:rsidP="00C54457">
            <w:pPr>
              <w:pStyle w:val="BasicParagraph"/>
              <w:numPr>
                <w:ilvl w:val="0"/>
                <w:numId w:val="26"/>
              </w:numPr>
              <w:spacing w:after="120" w:line="259" w:lineRule="auto"/>
              <w:rPr>
                <w:rFonts w:ascii="Helvetica" w:hAnsi="Helvetica"/>
                <w:color w:val="FFFFFF" w:themeColor="background1"/>
              </w:rPr>
            </w:pPr>
            <w:r w:rsidRPr="00C54457">
              <w:rPr>
                <w:rFonts w:ascii="Helvetica" w:hAnsi="Helvetica"/>
                <w:color w:val="FFFFFF" w:themeColor="background1"/>
              </w:rPr>
              <w:t>What behaviours indicate genuine shifts in power</w:t>
            </w:r>
          </w:p>
          <w:p w14:paraId="52C9133B" w14:textId="30C489CF" w:rsidR="00C54457" w:rsidRPr="00D82D30" w:rsidRDefault="00C54457" w:rsidP="00C54457">
            <w:pPr>
              <w:pStyle w:val="BasicParagraph"/>
              <w:numPr>
                <w:ilvl w:val="0"/>
                <w:numId w:val="26"/>
              </w:numPr>
              <w:spacing w:after="120" w:line="259" w:lineRule="auto"/>
              <w:rPr>
                <w:rFonts w:ascii="Helvetica" w:hAnsi="Helvetica"/>
                <w:color w:val="FFFFFF" w:themeColor="background1"/>
              </w:rPr>
            </w:pPr>
            <w:r w:rsidRPr="00C54457">
              <w:rPr>
                <w:rFonts w:ascii="Helvetica" w:hAnsi="Helvetica"/>
                <w:color w:val="FFFFFF" w:themeColor="background1"/>
              </w:rPr>
              <w:t>How do leaders demonstrate safeguarding is prioritised</w:t>
            </w:r>
          </w:p>
          <w:p w14:paraId="4BC44020" w14:textId="77777777" w:rsidR="009F3D27" w:rsidRPr="009F3D27" w:rsidRDefault="009F3D27" w:rsidP="009F3D27">
            <w:pPr>
              <w:pStyle w:val="BasicParagraph"/>
              <w:spacing w:after="120" w:line="259" w:lineRule="auto"/>
              <w:rPr>
                <w:rFonts w:ascii="Helvetica" w:hAnsi="Helvetica"/>
                <w:color w:val="FFFFFF" w:themeColor="background1"/>
              </w:rPr>
            </w:pPr>
            <w:r w:rsidRPr="009F3D27">
              <w:rPr>
                <w:rFonts w:ascii="Helvetica" w:hAnsi="Helvetica"/>
                <w:b/>
                <w:bCs/>
                <w:color w:val="ECCF3E" w:themeColor="accent4"/>
              </w:rPr>
              <w:t xml:space="preserve">Everjoice Winn of Action Aid </w:t>
            </w:r>
            <w:r w:rsidRPr="009F3D27">
              <w:rPr>
                <w:rFonts w:ascii="Helvetica" w:hAnsi="Helvetica"/>
                <w:color w:val="FFFFFF" w:themeColor="background1"/>
              </w:rPr>
              <w:t xml:space="preserve">asked us to think more deeply about how power operates and in particular to consider invisible and hidden forms of power. </w:t>
            </w:r>
          </w:p>
          <w:p w14:paraId="42DCF101" w14:textId="68BFEE26" w:rsidR="009F3D27" w:rsidRPr="009F3D27" w:rsidRDefault="009F3D27" w:rsidP="009F3D27">
            <w:pPr>
              <w:pStyle w:val="BasicParagraph"/>
              <w:numPr>
                <w:ilvl w:val="0"/>
                <w:numId w:val="24"/>
              </w:numPr>
              <w:spacing w:after="120" w:line="259" w:lineRule="auto"/>
              <w:rPr>
                <w:rFonts w:ascii="Helvetica" w:hAnsi="Helvetica"/>
                <w:color w:val="FFFFFF" w:themeColor="background1"/>
              </w:rPr>
            </w:pPr>
            <w:r w:rsidRPr="009F3D27">
              <w:rPr>
                <w:rFonts w:ascii="Helvetica" w:hAnsi="Helvetica"/>
                <w:color w:val="FFFFFF" w:themeColor="background1"/>
              </w:rPr>
              <w:t xml:space="preserve">Our organisational cultures will not change if we only address compliance or if we only address visible and formal forms of power. </w:t>
            </w:r>
          </w:p>
          <w:p w14:paraId="311683FD" w14:textId="262014AD" w:rsidR="009F3D27" w:rsidRPr="009F3D27" w:rsidRDefault="009F3D27" w:rsidP="009F3D27">
            <w:pPr>
              <w:pStyle w:val="BasicParagraph"/>
              <w:numPr>
                <w:ilvl w:val="0"/>
                <w:numId w:val="24"/>
              </w:numPr>
              <w:spacing w:after="120" w:line="259" w:lineRule="auto"/>
              <w:rPr>
                <w:rFonts w:ascii="Helvetica" w:hAnsi="Helvetica"/>
                <w:color w:val="FFFFFF" w:themeColor="background1"/>
              </w:rPr>
            </w:pPr>
            <w:r w:rsidRPr="009F3D27">
              <w:rPr>
                <w:rFonts w:ascii="Helvetica" w:hAnsi="Helvetica"/>
                <w:color w:val="FFFFFF" w:themeColor="background1"/>
              </w:rPr>
              <w:t xml:space="preserve">We need to dig deeper and do the uncomfortable work of challenging all forms of power. </w:t>
            </w:r>
          </w:p>
          <w:p w14:paraId="7988172B" w14:textId="37C607C4" w:rsidR="00CF2C0A" w:rsidRPr="00D82D30" w:rsidRDefault="009F3D27" w:rsidP="009F3D27">
            <w:pPr>
              <w:pStyle w:val="BasicParagraph"/>
              <w:numPr>
                <w:ilvl w:val="0"/>
                <w:numId w:val="24"/>
              </w:numPr>
              <w:spacing w:after="120" w:line="259" w:lineRule="auto"/>
              <w:rPr>
                <w:rFonts w:ascii="Helvetica" w:hAnsi="Helvetica"/>
                <w:color w:val="FFFFFF" w:themeColor="background1"/>
              </w:rPr>
            </w:pPr>
            <w:r w:rsidRPr="009F3D27">
              <w:rPr>
                <w:rFonts w:ascii="Helvetica" w:hAnsi="Helvetica"/>
                <w:color w:val="FFFFFF" w:themeColor="background1"/>
              </w:rPr>
              <w:t>Power is relative and held by groups and by individuals and we need to think about how to build positive power – the power to hold power to account – who owns the change as much as who owns the cultures of impunity.</w:t>
            </w:r>
          </w:p>
          <w:p w14:paraId="64B155FF" w14:textId="77777777" w:rsidR="009F3D27" w:rsidRDefault="009F3D27" w:rsidP="009F3D27">
            <w:pPr>
              <w:pStyle w:val="BasicParagraph"/>
              <w:spacing w:line="259" w:lineRule="auto"/>
              <w:rPr>
                <w:rFonts w:ascii="Helvetica" w:hAnsi="Helvetica"/>
                <w:color w:val="FFFFFF" w:themeColor="background1"/>
              </w:rPr>
            </w:pPr>
            <w:r w:rsidRPr="009F3D27">
              <w:rPr>
                <w:rFonts w:ascii="Helvetica" w:hAnsi="Helvetica"/>
                <w:b/>
                <w:bCs/>
                <w:color w:val="ECCF3E" w:themeColor="accent4"/>
              </w:rPr>
              <w:t xml:space="preserve">Geeta Misra </w:t>
            </w:r>
            <w:r>
              <w:rPr>
                <w:rFonts w:ascii="Helvetica" w:hAnsi="Helvetica"/>
                <w:b/>
                <w:bCs/>
                <w:color w:val="ECCF3E" w:themeColor="accent4"/>
              </w:rPr>
              <w:t>of</w:t>
            </w:r>
            <w:r w:rsidRPr="009F3D27">
              <w:rPr>
                <w:rFonts w:ascii="Helvetica" w:hAnsi="Helvetica"/>
                <w:b/>
                <w:bCs/>
                <w:color w:val="ECCF3E" w:themeColor="accent4"/>
              </w:rPr>
              <w:t xml:space="preserve"> CREA </w:t>
            </w:r>
            <w:r w:rsidRPr="009F3D27">
              <w:rPr>
                <w:rFonts w:ascii="Helvetica" w:hAnsi="Helvetica"/>
                <w:color w:val="FFFFFF" w:themeColor="background1"/>
              </w:rPr>
              <w:t>revealed the importance of looking at the nuances and fault lines of SEAH and the need to step away from absolutes.</w:t>
            </w:r>
            <w:r>
              <w:rPr>
                <w:rFonts w:ascii="Helvetica" w:hAnsi="Helvetica"/>
                <w:color w:val="FFFFFF" w:themeColor="background1"/>
              </w:rPr>
              <w:t xml:space="preserve"> </w:t>
            </w:r>
          </w:p>
          <w:p w14:paraId="3C9A8DF7" w14:textId="5DF3953E" w:rsidR="009F3D27" w:rsidRPr="009F3D27" w:rsidRDefault="009F3D27" w:rsidP="009F3D27">
            <w:pPr>
              <w:pStyle w:val="BasicParagraph"/>
              <w:numPr>
                <w:ilvl w:val="0"/>
                <w:numId w:val="25"/>
              </w:numPr>
              <w:spacing w:line="259" w:lineRule="auto"/>
              <w:rPr>
                <w:rFonts w:ascii="Helvetica" w:hAnsi="Helvetica"/>
                <w:color w:val="FFFFFF" w:themeColor="background1"/>
              </w:rPr>
            </w:pPr>
            <w:r w:rsidRPr="009F3D27">
              <w:rPr>
                <w:rFonts w:ascii="Helvetica" w:hAnsi="Helvetica"/>
                <w:color w:val="FFFFFF" w:themeColor="background1"/>
              </w:rPr>
              <w:t xml:space="preserve">We know there are no absolutes, only because this is how we experience life. Which elements of safeguarding can (and should) be black and white, and which elements need more interrogation around the fault lines and the nuances. </w:t>
            </w:r>
          </w:p>
          <w:p w14:paraId="1045130D" w14:textId="023CF5C0" w:rsidR="009F3D27" w:rsidRPr="009F3D27" w:rsidRDefault="009F3D27" w:rsidP="009F3D27">
            <w:pPr>
              <w:pStyle w:val="BasicParagraph"/>
              <w:numPr>
                <w:ilvl w:val="0"/>
                <w:numId w:val="25"/>
              </w:numPr>
              <w:spacing w:line="259" w:lineRule="auto"/>
              <w:rPr>
                <w:rFonts w:ascii="Helvetica" w:hAnsi="Helvetica"/>
                <w:color w:val="FFFFFF" w:themeColor="background1"/>
              </w:rPr>
            </w:pPr>
            <w:r w:rsidRPr="009F3D27">
              <w:rPr>
                <w:rFonts w:ascii="Helvetica" w:hAnsi="Helvetica"/>
                <w:color w:val="FFFFFF" w:themeColor="background1"/>
              </w:rPr>
              <w:t xml:space="preserve">We need to understand the different faces of power, with all its contradictions and complications. </w:t>
            </w:r>
          </w:p>
          <w:p w14:paraId="44F896CA" w14:textId="77AC7F9E" w:rsidR="009F3D27" w:rsidRPr="009F3D27" w:rsidRDefault="009F3D27" w:rsidP="009F3D27">
            <w:pPr>
              <w:pStyle w:val="BasicParagraph"/>
              <w:numPr>
                <w:ilvl w:val="0"/>
                <w:numId w:val="25"/>
              </w:numPr>
              <w:spacing w:line="259" w:lineRule="auto"/>
              <w:rPr>
                <w:rFonts w:ascii="Helvetica" w:hAnsi="Helvetica"/>
                <w:color w:val="FFFFFF" w:themeColor="background1"/>
              </w:rPr>
            </w:pPr>
            <w:r w:rsidRPr="009F3D27">
              <w:rPr>
                <w:rFonts w:ascii="Helvetica" w:hAnsi="Helvetica"/>
                <w:color w:val="FFFFFF" w:themeColor="background1"/>
              </w:rPr>
              <w:t xml:space="preserve">Srilatha </w:t>
            </w:r>
            <w:proofErr w:type="spellStart"/>
            <w:r w:rsidRPr="009F3D27">
              <w:rPr>
                <w:rFonts w:ascii="Helvetica" w:hAnsi="Helvetica"/>
                <w:color w:val="FFFFFF" w:themeColor="background1"/>
              </w:rPr>
              <w:t>Batliwala</w:t>
            </w:r>
            <w:proofErr w:type="spellEnd"/>
            <w:r w:rsidRPr="009F3D27">
              <w:rPr>
                <w:rFonts w:ascii="Helvetica" w:hAnsi="Helvetica"/>
                <w:color w:val="FFFFFF" w:themeColor="background1"/>
              </w:rPr>
              <w:t xml:space="preserve"> talks about the concept of “invisible power” as the most problematic of all the faces of power because we never see it unless we know exactly how and where to look for it! </w:t>
            </w:r>
            <w:proofErr w:type="spellStart"/>
            <w:r w:rsidRPr="009F3D27">
              <w:rPr>
                <w:rFonts w:ascii="Helvetica" w:hAnsi="Helvetica"/>
                <w:color w:val="FFFFFF" w:themeColor="background1"/>
              </w:rPr>
              <w:t>Batliwala</w:t>
            </w:r>
            <w:proofErr w:type="spellEnd"/>
            <w:r w:rsidRPr="009F3D27">
              <w:rPr>
                <w:rFonts w:ascii="Helvetica" w:hAnsi="Helvetica"/>
                <w:color w:val="FFFFFF" w:themeColor="background1"/>
              </w:rPr>
              <w:t xml:space="preserve"> defines invisible power as: “the power to shape the way people think and feel about themselves and the force that creates social attitudes, biases, and the way our desires and needs are influenced.” </w:t>
            </w:r>
          </w:p>
          <w:p w14:paraId="0FBD9EA6" w14:textId="2FA8CB6F" w:rsidR="009F3D27" w:rsidRPr="009F3D27" w:rsidRDefault="009F3D27" w:rsidP="009F3D27">
            <w:pPr>
              <w:pStyle w:val="BasicParagraph"/>
              <w:numPr>
                <w:ilvl w:val="0"/>
                <w:numId w:val="25"/>
              </w:numPr>
              <w:spacing w:line="259" w:lineRule="auto"/>
              <w:rPr>
                <w:rFonts w:ascii="Helvetica" w:hAnsi="Helvetica"/>
                <w:color w:val="FFFFFF" w:themeColor="background1"/>
              </w:rPr>
            </w:pPr>
            <w:r w:rsidRPr="009F3D27">
              <w:rPr>
                <w:rFonts w:ascii="Helvetica" w:hAnsi="Helvetica"/>
                <w:color w:val="FFFFFF" w:themeColor="background1"/>
              </w:rPr>
              <w:t>We need to bear in mind that power and privilege don’t always sit where you expect it to. We all sit within many different types of hierarchies -- and we are at the top of some and at the bottom of others. The first step is understanding the different ways this plays out within an organization.</w:t>
            </w:r>
          </w:p>
          <w:p w14:paraId="55131CA6" w14:textId="7991359E" w:rsidR="00CF2C0A" w:rsidRDefault="009F3D27" w:rsidP="009F3D27">
            <w:pPr>
              <w:pStyle w:val="BasicParagraph"/>
              <w:numPr>
                <w:ilvl w:val="0"/>
                <w:numId w:val="25"/>
              </w:numPr>
              <w:spacing w:line="259" w:lineRule="auto"/>
              <w:rPr>
                <w:rFonts w:ascii="Helvetica" w:hAnsi="Helvetica"/>
                <w:color w:val="FFFFFF" w:themeColor="background1"/>
              </w:rPr>
            </w:pPr>
            <w:r w:rsidRPr="009F3D27">
              <w:rPr>
                <w:rFonts w:ascii="Helvetica" w:hAnsi="Helvetica"/>
                <w:color w:val="FFFFFF" w:themeColor="background1"/>
              </w:rPr>
              <w:t>The goal is to move from protecting women to protecting women’s rights; from prioritizing respectability to prioritizing respect for all; from a focus on preventing harm to a more positive focus on wellbeing.</w:t>
            </w:r>
          </w:p>
          <w:p w14:paraId="7F7B7427" w14:textId="1E44EBB4" w:rsidR="009F3D27" w:rsidRPr="00882C89" w:rsidRDefault="009F3D27" w:rsidP="00CF2C0A">
            <w:pPr>
              <w:pStyle w:val="BasicParagraph"/>
              <w:spacing w:line="259" w:lineRule="auto"/>
              <w:rPr>
                <w:rFonts w:ascii="Helvetica" w:hAnsi="Helvetica"/>
                <w:color w:val="283A51" w:themeColor="text2"/>
              </w:rPr>
            </w:pPr>
          </w:p>
        </w:tc>
      </w:tr>
    </w:tbl>
    <w:p w14:paraId="755D2176" w14:textId="77777777" w:rsidR="00C54457" w:rsidRDefault="00C54457" w:rsidP="00C54457">
      <w:pPr>
        <w:pStyle w:val="Body"/>
        <w:spacing w:before="0" w:after="240"/>
        <w:rPr>
          <w:rFonts w:eastAsia="+mn-ea" w:cs="+mn-cs"/>
          <w:kern w:val="24"/>
          <w:sz w:val="18"/>
          <w:szCs w:val="18"/>
        </w:rPr>
      </w:pPr>
    </w:p>
    <w:p w14:paraId="14734A5A" w14:textId="3C597DA9" w:rsidR="00882C89" w:rsidRPr="00C54457" w:rsidRDefault="004F6766" w:rsidP="00C54457">
      <w:pPr>
        <w:pStyle w:val="Body"/>
        <w:spacing w:before="0" w:after="240"/>
        <w:rPr>
          <w:rFonts w:eastAsia="+mn-ea" w:cs="+mn-cs"/>
          <w:kern w:val="24"/>
          <w:szCs w:val="24"/>
        </w:rPr>
      </w:pPr>
      <w:r w:rsidRPr="00C54457">
        <w:rPr>
          <w:rFonts w:eastAsia="+mn-ea" w:cs="+mn-cs"/>
          <w:noProof/>
          <w:kern w:val="24"/>
          <w:szCs w:val="24"/>
        </w:rPr>
        <mc:AlternateContent>
          <mc:Choice Requires="wps">
            <w:drawing>
              <wp:anchor distT="0" distB="0" distL="114300" distR="114300" simplePos="0" relativeHeight="251666432" behindDoc="0" locked="0" layoutInCell="1" allowOverlap="1" wp14:anchorId="17C5FCD9" wp14:editId="076B8460">
                <wp:simplePos x="0" y="0"/>
                <wp:positionH relativeFrom="column">
                  <wp:posOffset>671195</wp:posOffset>
                </wp:positionH>
                <wp:positionV relativeFrom="paragraph">
                  <wp:posOffset>2947035</wp:posOffset>
                </wp:positionV>
                <wp:extent cx="521335" cy="502920"/>
                <wp:effectExtent l="0" t="0" r="0" b="5080"/>
                <wp:wrapNone/>
                <wp:docPr id="40" name="Text Box 40"/>
                <wp:cNvGraphicFramePr/>
                <a:graphic xmlns:a="http://schemas.openxmlformats.org/drawingml/2006/main">
                  <a:graphicData uri="http://schemas.microsoft.com/office/word/2010/wordprocessingShape">
                    <wps:wsp>
                      <wps:cNvSpPr txBox="1"/>
                      <wps:spPr>
                        <a:xfrm>
                          <a:off x="0" y="0"/>
                          <a:ext cx="521335" cy="502920"/>
                        </a:xfrm>
                        <a:prstGeom prst="rect">
                          <a:avLst/>
                        </a:prstGeom>
                        <a:noFill/>
                        <a:ln w="6350">
                          <a:noFill/>
                        </a:ln>
                      </wps:spPr>
                      <wps:txbx>
                        <w:txbxContent>
                          <w:p w14:paraId="6531AF2C" w14:textId="77777777" w:rsidR="00D82D30" w:rsidRPr="00A47032" w:rsidRDefault="00D82D30" w:rsidP="00D82D30">
                            <w:pPr>
                              <w:jc w:val="both"/>
                              <w:rPr>
                                <w:b/>
                                <w:bCs/>
                                <w:color w:val="283A51" w:themeColor="text2"/>
                                <w:sz w:val="144"/>
                                <w:szCs w:val="144"/>
                              </w:rPr>
                            </w:pPr>
                            <w:r w:rsidRPr="00A47032">
                              <w:rPr>
                                <w:rFonts w:ascii="Helvetica Light Oblique" w:hAnsi="Helvetica Light Oblique"/>
                                <w:b/>
                                <w:bCs/>
                                <w:i/>
                                <w:iCs/>
                                <w:color w:val="283A51" w:themeColor="text2"/>
                                <w:sz w:val="144"/>
                                <w:szCs w:val="14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C5FCD9" id="Text Box 40" o:spid="_x0000_s1030" type="#_x0000_t202" style="position:absolute;margin-left:52.85pt;margin-top:232.05pt;width:41.05pt;height:39.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" filled="f" stroked="f" strokeweight=".5pt">
                <v:textbox inset="0,0,0,0">
                  <w:txbxContent>
                    <w:p w14:paraId="6531AF2C" w14:textId="77777777" w:rsidR="00D82D30" w:rsidRPr="00A47032" w:rsidRDefault="00D82D30" w:rsidP="00D82D30">
                      <w:pPr>
                        <w:jc w:val="both"/>
                        <w:rPr>
                          <w:b/>
                          <w:bCs/>
                          <w:color w:val="283A51" w:themeColor="text2"/>
                          <w:sz w:val="144"/>
                          <w:szCs w:val="144"/>
                        </w:rPr>
                      </w:pPr>
                      <w:r w:rsidRPr="00A47032">
                        <w:rPr>
                          <w:rFonts w:ascii="Helvetica Light Oblique" w:hAnsi="Helvetica Light Oblique"/>
                          <w:b/>
                          <w:bCs/>
                          <w:i/>
                          <w:iCs/>
                          <w:color w:val="283A51" w:themeColor="text2"/>
                          <w:sz w:val="144"/>
                          <w:szCs w:val="144"/>
                        </w:rPr>
                        <w:t>“</w:t>
                      </w:r>
                    </w:p>
                  </w:txbxContent>
                </v:textbox>
              </v:shape>
            </w:pict>
          </mc:Fallback>
        </mc:AlternateContent>
      </w:r>
      <w:r w:rsidRPr="00C54457">
        <w:rPr>
          <w:rFonts w:eastAsia="+mn-ea" w:cs="+mn-cs"/>
          <w:noProof/>
          <w:kern w:val="24"/>
          <w:szCs w:val="24"/>
        </w:rPr>
        <mc:AlternateContent>
          <mc:Choice Requires="wps">
            <w:drawing>
              <wp:anchor distT="0" distB="0" distL="114300" distR="114300" simplePos="0" relativeHeight="251665408" behindDoc="0" locked="0" layoutInCell="1" allowOverlap="1" wp14:anchorId="0C072669" wp14:editId="52905DCE">
                <wp:simplePos x="0" y="0"/>
                <wp:positionH relativeFrom="column">
                  <wp:posOffset>1088390</wp:posOffset>
                </wp:positionH>
                <wp:positionV relativeFrom="paragraph">
                  <wp:posOffset>2936240</wp:posOffset>
                </wp:positionV>
                <wp:extent cx="4643120" cy="125031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43120" cy="1250315"/>
                        </a:xfrm>
                        <a:prstGeom prst="rect">
                          <a:avLst/>
                        </a:prstGeom>
                        <a:noFill/>
                        <a:ln w="6350">
                          <a:noFill/>
                        </a:ln>
                      </wps:spPr>
                      <wps:txbx>
                        <w:txbxContent>
                          <w:p w14:paraId="0E842AA8" w14:textId="77777777" w:rsidR="00D82D30" w:rsidRPr="002268A8" w:rsidRDefault="00D82D30" w:rsidP="00D82D30">
                            <w:pPr>
                              <w:pStyle w:val="Body"/>
                              <w:spacing w:before="0" w:after="240" w:line="360" w:lineRule="exact"/>
                              <w:rPr>
                                <w:rFonts w:ascii="Helvetica Light Oblique" w:hAnsi="Helvetica Light Oblique"/>
                                <w:i/>
                                <w:iCs/>
                                <w:sz w:val="36"/>
                                <w:szCs w:val="36"/>
                              </w:rPr>
                            </w:pPr>
                            <w:proofErr w:type="spellStart"/>
                            <w:r>
                              <w:rPr>
                                <w:rFonts w:ascii="Helvetica Light Oblique" w:hAnsi="Helvetica Light Oblique"/>
                                <w:i/>
                                <w:iCs/>
                                <w:sz w:val="36"/>
                                <w:szCs w:val="36"/>
                              </w:rPr>
                              <w:t>E</w:t>
                            </w:r>
                            <w:r w:rsidRPr="002268A8">
                              <w:rPr>
                                <w:rFonts w:ascii="Helvetica Light Oblique" w:hAnsi="Helvetica Light Oblique"/>
                                <w:i/>
                                <w:iCs/>
                                <w:sz w:val="36"/>
                                <w:szCs w:val="36"/>
                              </w:rPr>
                              <w:t>xplitatius</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essed</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moluptae</w:t>
                            </w:r>
                            <w:proofErr w:type="spellEnd"/>
                            <w:r w:rsidRPr="002268A8">
                              <w:rPr>
                                <w:rFonts w:ascii="Helvetica Light Oblique" w:hAnsi="Helvetica Light Oblique"/>
                                <w:i/>
                                <w:iCs/>
                                <w:sz w:val="36"/>
                                <w:szCs w:val="36"/>
                              </w:rPr>
                              <w:t xml:space="preserve"> nus, con </w:t>
                            </w:r>
                            <w:proofErr w:type="spellStart"/>
                            <w:r w:rsidRPr="002268A8">
                              <w:rPr>
                                <w:rFonts w:ascii="Helvetica Light Oblique" w:hAnsi="Helvetica Light Oblique"/>
                                <w:i/>
                                <w:iCs/>
                                <w:sz w:val="36"/>
                                <w:szCs w:val="36"/>
                              </w:rPr>
                              <w:t>cusda</w:t>
                            </w:r>
                            <w:proofErr w:type="spellEnd"/>
                            <w:r w:rsidRPr="002268A8">
                              <w:rPr>
                                <w:rFonts w:ascii="Helvetica Light Oblique" w:hAnsi="Helvetica Light Oblique"/>
                                <w:i/>
                                <w:iCs/>
                                <w:sz w:val="36"/>
                                <w:szCs w:val="36"/>
                              </w:rPr>
                              <w:t xml:space="preserve"> </w:t>
                            </w:r>
                            <w:r>
                              <w:rPr>
                                <w:rFonts w:ascii="Helvetica Light Oblique" w:hAnsi="Helvetica Light Oblique"/>
                                <w:i/>
                                <w:iCs/>
                                <w:sz w:val="36"/>
                                <w:szCs w:val="36"/>
                              </w:rPr>
                              <w:br/>
                            </w:r>
                            <w:proofErr w:type="spellStart"/>
                            <w:r w:rsidRPr="002268A8">
                              <w:rPr>
                                <w:rFonts w:ascii="Helvetica Light Oblique" w:hAnsi="Helvetica Light Oblique"/>
                                <w:i/>
                                <w:iCs/>
                                <w:sz w:val="36"/>
                                <w:szCs w:val="36"/>
                              </w:rPr>
                              <w:t>consedist</w:t>
                            </w:r>
                            <w:proofErr w:type="spellEnd"/>
                            <w:r w:rsidRPr="002268A8">
                              <w:rPr>
                                <w:rFonts w:ascii="Helvetica Light Oblique" w:hAnsi="Helvetica Light Oblique"/>
                                <w:i/>
                                <w:iCs/>
                                <w:sz w:val="36"/>
                                <w:szCs w:val="36"/>
                              </w:rPr>
                              <w:t xml:space="preserve">, sin eat </w:t>
                            </w:r>
                            <w:proofErr w:type="spellStart"/>
                            <w:r w:rsidRPr="002268A8">
                              <w:rPr>
                                <w:rFonts w:ascii="Helvetica Light Oblique" w:hAnsi="Helvetica Light Oblique"/>
                                <w:i/>
                                <w:iCs/>
                                <w:sz w:val="36"/>
                                <w:szCs w:val="36"/>
                              </w:rPr>
                              <w:t>ut</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earum</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faccum</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alicienti</w:t>
                            </w:r>
                            <w:proofErr w:type="spellEnd"/>
                            <w:r w:rsidRPr="002268A8">
                              <w:rPr>
                                <w:rFonts w:ascii="Helvetica Light Oblique" w:hAnsi="Helvetica Light Oblique"/>
                                <w:i/>
                                <w:iCs/>
                                <w:sz w:val="36"/>
                                <w:szCs w:val="36"/>
                              </w:rPr>
                              <w:t xml:space="preserve"> </w:t>
                            </w:r>
                            <w:r>
                              <w:rPr>
                                <w:rFonts w:ascii="Helvetica Light Oblique" w:hAnsi="Helvetica Light Oblique"/>
                                <w:i/>
                                <w:iCs/>
                                <w:sz w:val="36"/>
                                <w:szCs w:val="36"/>
                              </w:rPr>
                              <w:br/>
                            </w:r>
                            <w:proofErr w:type="spellStart"/>
                            <w:r w:rsidRPr="002268A8">
                              <w:rPr>
                                <w:rFonts w:ascii="Helvetica Light Oblique" w:hAnsi="Helvetica Light Oblique"/>
                                <w:i/>
                                <w:iCs/>
                                <w:sz w:val="36"/>
                                <w:szCs w:val="36"/>
                              </w:rPr>
                              <w:t>aperferum</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si</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aut</w:t>
                            </w:r>
                            <w:proofErr w:type="spellEnd"/>
                            <w:r w:rsidRPr="002268A8">
                              <w:rPr>
                                <w:rFonts w:ascii="Helvetica Light Oblique" w:hAnsi="Helvetica Light Oblique"/>
                                <w:i/>
                                <w:iCs/>
                                <w:sz w:val="36"/>
                                <w:szCs w:val="36"/>
                              </w:rPr>
                              <w:t xml:space="preserve"> qui </w:t>
                            </w:r>
                            <w:proofErr w:type="spellStart"/>
                            <w:r w:rsidRPr="002268A8">
                              <w:rPr>
                                <w:rFonts w:ascii="Helvetica Light Oblique" w:hAnsi="Helvetica Light Oblique"/>
                                <w:i/>
                                <w:iCs/>
                                <w:sz w:val="36"/>
                                <w:szCs w:val="36"/>
                              </w:rPr>
                              <w:t>aut</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ommolup</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ienecto</w:t>
                            </w:r>
                            <w:proofErr w:type="spellEnd"/>
                            <w:r>
                              <w:rPr>
                                <w:rFonts w:ascii="Helvetica Light Oblique" w:hAnsi="Helvetica Light Oblique"/>
                                <w:i/>
                                <w:iCs/>
                                <w:sz w:val="36"/>
                                <w:szCs w:val="36"/>
                              </w:rPr>
                              <w:t>.</w:t>
                            </w:r>
                            <w:r w:rsidRPr="002268A8">
                              <w:rPr>
                                <w:rFonts w:ascii="Helvetica Light Oblique" w:hAnsi="Helvetica Light Oblique"/>
                                <w:i/>
                                <w:iCs/>
                                <w:sz w:val="36"/>
                                <w:szCs w:val="36"/>
                              </w:rPr>
                              <w:t xml:space="preserve"> </w:t>
                            </w:r>
                          </w:p>
                          <w:p w14:paraId="7F651DB5" w14:textId="77777777" w:rsidR="00D82D30" w:rsidRPr="002268A8" w:rsidRDefault="00D82D30" w:rsidP="00D82D30">
                            <w:pPr>
                              <w:spacing w:line="360" w:lineRule="exact"/>
                              <w:rPr>
                                <w:rFonts w:ascii="Helvetica Light Oblique" w:hAnsi="Helvetica Light Oblique"/>
                                <w:i/>
                                <w:iCs/>
                                <w:sz w:val="36"/>
                                <w:szCs w:val="36"/>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anchor>
            </w:drawing>
          </mc:Choice>
          <mc:Fallback>
            <w:pict>
              <v:shape w14:anchorId="0C072669" id="Text Box 39" o:spid="_x0000_s1031" type="#_x0000_t202" style="position:absolute;margin-left:85.7pt;margin-top:231.2pt;width:365.6pt;height:98.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" filled="f" stroked="f" strokeweight=".5pt">
                <v:textbox inset="2mm,2mm,2mm,2mm">
                  <w:txbxContent>
                    <w:p w14:paraId="0E842AA8" w14:textId="77777777" w:rsidR="00D82D30" w:rsidRPr="002268A8" w:rsidRDefault="00D82D30" w:rsidP="00D82D30">
                      <w:pPr>
                        <w:pStyle w:val="Body"/>
                        <w:spacing w:before="0" w:after="240" w:line="360" w:lineRule="exact"/>
                        <w:rPr>
                          <w:rFonts w:ascii="Helvetica Light Oblique" w:hAnsi="Helvetica Light Oblique"/>
                          <w:i/>
                          <w:iCs/>
                          <w:sz w:val="36"/>
                          <w:szCs w:val="36"/>
                        </w:rPr>
                      </w:pPr>
                      <w:proofErr w:type="spellStart"/>
                      <w:r>
                        <w:rPr>
                          <w:rFonts w:ascii="Helvetica Light Oblique" w:hAnsi="Helvetica Light Oblique"/>
                          <w:i/>
                          <w:iCs/>
                          <w:sz w:val="36"/>
                          <w:szCs w:val="36"/>
                        </w:rPr>
                        <w:t>E</w:t>
                      </w:r>
                      <w:r w:rsidRPr="002268A8">
                        <w:rPr>
                          <w:rFonts w:ascii="Helvetica Light Oblique" w:hAnsi="Helvetica Light Oblique"/>
                          <w:i/>
                          <w:iCs/>
                          <w:sz w:val="36"/>
                          <w:szCs w:val="36"/>
                        </w:rPr>
                        <w:t>xplitatius</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essed</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moluptae</w:t>
                      </w:r>
                      <w:proofErr w:type="spellEnd"/>
                      <w:r w:rsidRPr="002268A8">
                        <w:rPr>
                          <w:rFonts w:ascii="Helvetica Light Oblique" w:hAnsi="Helvetica Light Oblique"/>
                          <w:i/>
                          <w:iCs/>
                          <w:sz w:val="36"/>
                          <w:szCs w:val="36"/>
                        </w:rPr>
                        <w:t xml:space="preserve"> nus, con </w:t>
                      </w:r>
                      <w:proofErr w:type="spellStart"/>
                      <w:r w:rsidRPr="002268A8">
                        <w:rPr>
                          <w:rFonts w:ascii="Helvetica Light Oblique" w:hAnsi="Helvetica Light Oblique"/>
                          <w:i/>
                          <w:iCs/>
                          <w:sz w:val="36"/>
                          <w:szCs w:val="36"/>
                        </w:rPr>
                        <w:t>cusda</w:t>
                      </w:r>
                      <w:proofErr w:type="spellEnd"/>
                      <w:r w:rsidRPr="002268A8">
                        <w:rPr>
                          <w:rFonts w:ascii="Helvetica Light Oblique" w:hAnsi="Helvetica Light Oblique"/>
                          <w:i/>
                          <w:iCs/>
                          <w:sz w:val="36"/>
                          <w:szCs w:val="36"/>
                        </w:rPr>
                        <w:t xml:space="preserve"> </w:t>
                      </w:r>
                      <w:r>
                        <w:rPr>
                          <w:rFonts w:ascii="Helvetica Light Oblique" w:hAnsi="Helvetica Light Oblique"/>
                          <w:i/>
                          <w:iCs/>
                          <w:sz w:val="36"/>
                          <w:szCs w:val="36"/>
                        </w:rPr>
                        <w:br/>
                      </w:r>
                      <w:proofErr w:type="spellStart"/>
                      <w:r w:rsidRPr="002268A8">
                        <w:rPr>
                          <w:rFonts w:ascii="Helvetica Light Oblique" w:hAnsi="Helvetica Light Oblique"/>
                          <w:i/>
                          <w:iCs/>
                          <w:sz w:val="36"/>
                          <w:szCs w:val="36"/>
                        </w:rPr>
                        <w:t>consedist</w:t>
                      </w:r>
                      <w:proofErr w:type="spellEnd"/>
                      <w:r w:rsidRPr="002268A8">
                        <w:rPr>
                          <w:rFonts w:ascii="Helvetica Light Oblique" w:hAnsi="Helvetica Light Oblique"/>
                          <w:i/>
                          <w:iCs/>
                          <w:sz w:val="36"/>
                          <w:szCs w:val="36"/>
                        </w:rPr>
                        <w:t xml:space="preserve">, sin eat </w:t>
                      </w:r>
                      <w:proofErr w:type="spellStart"/>
                      <w:r w:rsidRPr="002268A8">
                        <w:rPr>
                          <w:rFonts w:ascii="Helvetica Light Oblique" w:hAnsi="Helvetica Light Oblique"/>
                          <w:i/>
                          <w:iCs/>
                          <w:sz w:val="36"/>
                          <w:szCs w:val="36"/>
                        </w:rPr>
                        <w:t>ut</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earum</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faccum</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alicienti</w:t>
                      </w:r>
                      <w:proofErr w:type="spellEnd"/>
                      <w:r w:rsidRPr="002268A8">
                        <w:rPr>
                          <w:rFonts w:ascii="Helvetica Light Oblique" w:hAnsi="Helvetica Light Oblique"/>
                          <w:i/>
                          <w:iCs/>
                          <w:sz w:val="36"/>
                          <w:szCs w:val="36"/>
                        </w:rPr>
                        <w:t xml:space="preserve"> </w:t>
                      </w:r>
                      <w:r>
                        <w:rPr>
                          <w:rFonts w:ascii="Helvetica Light Oblique" w:hAnsi="Helvetica Light Oblique"/>
                          <w:i/>
                          <w:iCs/>
                          <w:sz w:val="36"/>
                          <w:szCs w:val="36"/>
                        </w:rPr>
                        <w:br/>
                      </w:r>
                      <w:proofErr w:type="spellStart"/>
                      <w:r w:rsidRPr="002268A8">
                        <w:rPr>
                          <w:rFonts w:ascii="Helvetica Light Oblique" w:hAnsi="Helvetica Light Oblique"/>
                          <w:i/>
                          <w:iCs/>
                          <w:sz w:val="36"/>
                          <w:szCs w:val="36"/>
                        </w:rPr>
                        <w:t>aperferum</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si</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aut</w:t>
                      </w:r>
                      <w:proofErr w:type="spellEnd"/>
                      <w:r w:rsidRPr="002268A8">
                        <w:rPr>
                          <w:rFonts w:ascii="Helvetica Light Oblique" w:hAnsi="Helvetica Light Oblique"/>
                          <w:i/>
                          <w:iCs/>
                          <w:sz w:val="36"/>
                          <w:szCs w:val="36"/>
                        </w:rPr>
                        <w:t xml:space="preserve"> qui </w:t>
                      </w:r>
                      <w:proofErr w:type="spellStart"/>
                      <w:r w:rsidRPr="002268A8">
                        <w:rPr>
                          <w:rFonts w:ascii="Helvetica Light Oblique" w:hAnsi="Helvetica Light Oblique"/>
                          <w:i/>
                          <w:iCs/>
                          <w:sz w:val="36"/>
                          <w:szCs w:val="36"/>
                        </w:rPr>
                        <w:t>aut</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ommolup</w:t>
                      </w:r>
                      <w:proofErr w:type="spellEnd"/>
                      <w:r w:rsidRPr="002268A8">
                        <w:rPr>
                          <w:rFonts w:ascii="Helvetica Light Oblique" w:hAnsi="Helvetica Light Oblique"/>
                          <w:i/>
                          <w:iCs/>
                          <w:sz w:val="36"/>
                          <w:szCs w:val="36"/>
                        </w:rPr>
                        <w:t xml:space="preserve"> </w:t>
                      </w:r>
                      <w:proofErr w:type="spellStart"/>
                      <w:r w:rsidRPr="002268A8">
                        <w:rPr>
                          <w:rFonts w:ascii="Helvetica Light Oblique" w:hAnsi="Helvetica Light Oblique"/>
                          <w:i/>
                          <w:iCs/>
                          <w:sz w:val="36"/>
                          <w:szCs w:val="36"/>
                        </w:rPr>
                        <w:t>ienecto</w:t>
                      </w:r>
                      <w:proofErr w:type="spellEnd"/>
                      <w:r>
                        <w:rPr>
                          <w:rFonts w:ascii="Helvetica Light Oblique" w:hAnsi="Helvetica Light Oblique"/>
                          <w:i/>
                          <w:iCs/>
                          <w:sz w:val="36"/>
                          <w:szCs w:val="36"/>
                        </w:rPr>
                        <w:t>.</w:t>
                      </w:r>
                      <w:r w:rsidRPr="002268A8">
                        <w:rPr>
                          <w:rFonts w:ascii="Helvetica Light Oblique" w:hAnsi="Helvetica Light Oblique"/>
                          <w:i/>
                          <w:iCs/>
                          <w:sz w:val="36"/>
                          <w:szCs w:val="36"/>
                        </w:rPr>
                        <w:t xml:space="preserve"> </w:t>
                      </w:r>
                    </w:p>
                    <w:p w14:paraId="7F651DB5" w14:textId="77777777" w:rsidR="00D82D30" w:rsidRPr="002268A8" w:rsidRDefault="00D82D30" w:rsidP="00D82D30">
                      <w:pPr>
                        <w:spacing w:line="360" w:lineRule="exact"/>
                        <w:rPr>
                          <w:rFonts w:ascii="Helvetica Light Oblique" w:hAnsi="Helvetica Light Oblique"/>
                          <w:i/>
                          <w:iCs/>
                          <w:sz w:val="36"/>
                          <w:szCs w:val="36"/>
                        </w:rPr>
                      </w:pPr>
                    </w:p>
                  </w:txbxContent>
                </v:textbox>
              </v:shape>
            </w:pict>
          </mc:Fallback>
        </mc:AlternateContent>
      </w:r>
      <w:r w:rsidRPr="00C54457">
        <w:rPr>
          <w:rFonts w:eastAsia="+mn-ea" w:cs="+mn-cs"/>
          <w:noProof/>
          <w:kern w:val="24"/>
          <w:szCs w:val="24"/>
        </w:rPr>
        <mc:AlternateContent>
          <mc:Choice Requires="wps">
            <w:drawing>
              <wp:anchor distT="0" distB="0" distL="114300" distR="114300" simplePos="0" relativeHeight="251667456" behindDoc="0" locked="0" layoutInCell="1" allowOverlap="1" wp14:anchorId="6F7C4002" wp14:editId="70E31458">
                <wp:simplePos x="0" y="0"/>
                <wp:positionH relativeFrom="column">
                  <wp:posOffset>5417185</wp:posOffset>
                </wp:positionH>
                <wp:positionV relativeFrom="paragraph">
                  <wp:posOffset>3493135</wp:posOffset>
                </wp:positionV>
                <wp:extent cx="521335" cy="431165"/>
                <wp:effectExtent l="0" t="0" r="0" b="635"/>
                <wp:wrapNone/>
                <wp:docPr id="41" name="Text Box 41"/>
                <wp:cNvGraphicFramePr/>
                <a:graphic xmlns:a="http://schemas.openxmlformats.org/drawingml/2006/main">
                  <a:graphicData uri="http://schemas.microsoft.com/office/word/2010/wordprocessingShape">
                    <wps:wsp>
                      <wps:cNvSpPr txBox="1"/>
                      <wps:spPr>
                        <a:xfrm>
                          <a:off x="0" y="0"/>
                          <a:ext cx="521335" cy="431165"/>
                        </a:xfrm>
                        <a:prstGeom prst="rect">
                          <a:avLst/>
                        </a:prstGeom>
                        <a:noFill/>
                        <a:ln w="6350">
                          <a:noFill/>
                        </a:ln>
                      </wps:spPr>
                      <wps:txbx>
                        <w:txbxContent>
                          <w:p w14:paraId="3E1A2618" w14:textId="77777777" w:rsidR="00D82D30" w:rsidRPr="00A47032" w:rsidRDefault="00D82D30" w:rsidP="00D82D30">
                            <w:pPr>
                              <w:jc w:val="both"/>
                              <w:rPr>
                                <w:b/>
                                <w:bCs/>
                                <w:color w:val="283A51" w:themeColor="text2"/>
                                <w:sz w:val="144"/>
                                <w:szCs w:val="144"/>
                              </w:rPr>
                            </w:pPr>
                            <w:r w:rsidRPr="00A47032">
                              <w:rPr>
                                <w:rFonts w:ascii="Helvetica Light Oblique" w:hAnsi="Helvetica Light Oblique"/>
                                <w:b/>
                                <w:bCs/>
                                <w:i/>
                                <w:iCs/>
                                <w:color w:val="283A51" w:themeColor="text2"/>
                                <w:sz w:val="144"/>
                                <w:szCs w:val="14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7C4002" id="Text Box 41" o:spid="_x0000_s1032" type="#_x0000_t202" style="position:absolute;margin-left:426.55pt;margin-top:275.05pt;width:41.05pt;height:33.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" filled="f" stroked="f" strokeweight=".5pt">
                <v:textbox inset="0,0,0,0">
                  <w:txbxContent>
                    <w:p w14:paraId="3E1A2618" w14:textId="77777777" w:rsidR="00D82D30" w:rsidRPr="00A47032" w:rsidRDefault="00D82D30" w:rsidP="00D82D30">
                      <w:pPr>
                        <w:jc w:val="both"/>
                        <w:rPr>
                          <w:b/>
                          <w:bCs/>
                          <w:color w:val="283A51" w:themeColor="text2"/>
                          <w:sz w:val="144"/>
                          <w:szCs w:val="144"/>
                        </w:rPr>
                      </w:pPr>
                      <w:r w:rsidRPr="00A47032">
                        <w:rPr>
                          <w:rFonts w:ascii="Helvetica Light Oblique" w:hAnsi="Helvetica Light Oblique"/>
                          <w:b/>
                          <w:bCs/>
                          <w:i/>
                          <w:iCs/>
                          <w:color w:val="283A51" w:themeColor="text2"/>
                          <w:sz w:val="144"/>
                          <w:szCs w:val="144"/>
                        </w:rPr>
                        <w:t>”</w:t>
                      </w:r>
                    </w:p>
                  </w:txbxContent>
                </v:textbox>
              </v:shape>
            </w:pict>
          </mc:Fallback>
        </mc:AlternateContent>
      </w:r>
      <w:r w:rsidRPr="00C54457">
        <w:rPr>
          <w:rFonts w:eastAsia="+mn-ea" w:cs="+mn-cs"/>
          <w:noProof/>
          <w:kern w:val="24"/>
          <w:szCs w:val="24"/>
        </w:rPr>
        <mc:AlternateContent>
          <mc:Choice Requires="wps">
            <w:drawing>
              <wp:anchor distT="0" distB="0" distL="114300" distR="114300" simplePos="0" relativeHeight="251663360" behindDoc="0" locked="0" layoutInCell="1" allowOverlap="1" wp14:anchorId="464D3D2B" wp14:editId="213E5F84">
                <wp:simplePos x="0" y="0"/>
                <wp:positionH relativeFrom="column">
                  <wp:posOffset>-5080</wp:posOffset>
                </wp:positionH>
                <wp:positionV relativeFrom="paragraph">
                  <wp:posOffset>2794929</wp:posOffset>
                </wp:positionV>
                <wp:extent cx="6623050" cy="1122680"/>
                <wp:effectExtent l="0" t="0" r="6350" b="0"/>
                <wp:wrapNone/>
                <wp:docPr id="37" name="Rectangle 37"/>
                <wp:cNvGraphicFramePr/>
                <a:graphic xmlns:a="http://schemas.openxmlformats.org/drawingml/2006/main">
                  <a:graphicData uri="http://schemas.microsoft.com/office/word/2010/wordprocessingShape">
                    <wps:wsp>
                      <wps:cNvSpPr/>
                      <wps:spPr>
                        <a:xfrm>
                          <a:off x="0" y="0"/>
                          <a:ext cx="6623050" cy="1122680"/>
                        </a:xfrm>
                        <a:prstGeom prst="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3175C9" id="Rectangle 37" o:spid="_x0000_s1026" style="position:absolute;margin-left:-.4pt;margin-top:220.05pt;width:521.5pt;height:8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" fillcolor="#eccf3e [3207]" stroked="f"/>
            </w:pict>
          </mc:Fallback>
        </mc:AlternateContent>
      </w:r>
    </w:p>
    <w:sectPr w:rsidR="00882C89" w:rsidRPr="00C54457" w:rsidSect="00554007">
      <w:endnotePr>
        <w:numFmt w:val="decimal"/>
      </w:endnotePr>
      <w:type w:val="continuous"/>
      <w:pgSz w:w="11906" w:h="16838" w:code="9"/>
      <w:pgMar w:top="680" w:right="680" w:bottom="142" w:left="68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29023" w14:textId="77777777" w:rsidR="00283CDE" w:rsidRDefault="00283CDE" w:rsidP="00135DA2">
      <w:pPr>
        <w:spacing w:after="0" w:line="240" w:lineRule="auto"/>
      </w:pPr>
      <w:r>
        <w:separator/>
      </w:r>
    </w:p>
  </w:endnote>
  <w:endnote w:type="continuationSeparator" w:id="0">
    <w:p w14:paraId="03E8FF61" w14:textId="77777777" w:rsidR="00283CDE" w:rsidRDefault="00283CDE" w:rsidP="00135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BOLD OBLIQUE">
    <w:altName w:val="Arial"/>
    <w:charset w:val="00"/>
    <w:family w:val="auto"/>
    <w:pitch w:val="variable"/>
    <w:sig w:usb0="E00002FF" w:usb1="5000785B" w:usb2="00000000" w:usb3="00000000" w:csb0="0000019F" w:csb1="00000000"/>
  </w:font>
  <w:font w:name="Helvetica Light Oblique">
    <w:altName w:val="Arial Nova Light"/>
    <w:charset w:val="00"/>
    <w:family w:val="swiss"/>
    <w:pitch w:val="variable"/>
    <w:sig w:usb0="800000AF" w:usb1="4000204A" w:usb2="00000000" w:usb3="00000000" w:csb0="00000001" w:csb1="00000000"/>
  </w:font>
  <w:font w:name="Roboto Slab">
    <w:altName w:val="Arial"/>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2255906"/>
      <w:docPartObj>
        <w:docPartGallery w:val="Page Numbers (Bottom of Page)"/>
        <w:docPartUnique/>
      </w:docPartObj>
    </w:sdtPr>
    <w:sdtEndPr>
      <w:rPr>
        <w:rStyle w:val="PageNumber"/>
      </w:rPr>
    </w:sdtEndPr>
    <w:sdtContent>
      <w:p w14:paraId="7AB7581E" w14:textId="77777777" w:rsidR="00F150EE" w:rsidRDefault="00F150EE" w:rsidP="00447B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BC7A3F" w14:textId="77777777" w:rsidR="00F150EE" w:rsidRDefault="00F150EE" w:rsidP="00F150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9569185"/>
      <w:docPartObj>
        <w:docPartGallery w:val="Page Numbers (Bottom of Page)"/>
        <w:docPartUnique/>
      </w:docPartObj>
    </w:sdtPr>
    <w:sdtEndPr>
      <w:rPr>
        <w:rStyle w:val="PageNumber"/>
      </w:rPr>
    </w:sdtEndPr>
    <w:sdtContent>
      <w:sdt>
        <w:sdtPr>
          <w:rPr>
            <w:rStyle w:val="PageNumber"/>
          </w:rPr>
          <w:id w:val="915128496"/>
          <w:docPartObj>
            <w:docPartGallery w:val="Page Numbers (Bottom of Page)"/>
            <w:docPartUnique/>
          </w:docPartObj>
        </w:sdtPr>
        <w:sdtEndPr>
          <w:rPr>
            <w:rStyle w:val="PageNumber"/>
          </w:rPr>
        </w:sdtEndPr>
        <w:sdtContent>
          <w:p w14:paraId="19B28192" w14:textId="77777777" w:rsidR="00F150EE" w:rsidRDefault="00F150EE" w:rsidP="00947D2F">
            <w:pPr>
              <w:pStyle w:val="Footer"/>
              <w:framePr w:w="557" w:wrap="none" w:vAnchor="text" w:hAnchor="page" w:x="10657" w:y="35"/>
              <w:rPr>
                <w:rStyle w:val="PageNumber"/>
                <w:rFonts w:ascii="Arial" w:hAnsi="Arial" w:cstheme="minorBidi"/>
              </w:rPr>
            </w:pPr>
            <w:r w:rsidRPr="009B31DA">
              <w:rPr>
                <w:rStyle w:val="PageNumber"/>
                <w:rFonts w:ascii="Helvetica" w:hAnsi="Helvetica"/>
                <w:color w:val="A2973F" w:themeColor="accent2"/>
                <w:sz w:val="24"/>
                <w:szCs w:val="24"/>
              </w:rPr>
              <w:fldChar w:fldCharType="begin"/>
            </w:r>
            <w:r w:rsidRPr="009B31DA">
              <w:rPr>
                <w:rStyle w:val="PageNumber"/>
                <w:rFonts w:ascii="Helvetica" w:hAnsi="Helvetica"/>
                <w:color w:val="A2973F" w:themeColor="accent2"/>
                <w:sz w:val="24"/>
                <w:szCs w:val="24"/>
              </w:rPr>
              <w:instrText xml:space="preserve"> PAGE </w:instrText>
            </w:r>
            <w:r w:rsidRPr="009B31DA">
              <w:rPr>
                <w:rStyle w:val="PageNumber"/>
                <w:rFonts w:ascii="Helvetica" w:hAnsi="Helvetica"/>
                <w:color w:val="A2973F" w:themeColor="accent2"/>
                <w:sz w:val="24"/>
                <w:szCs w:val="24"/>
              </w:rPr>
              <w:fldChar w:fldCharType="separate"/>
            </w:r>
            <w:r>
              <w:rPr>
                <w:rStyle w:val="PageNumber"/>
                <w:rFonts w:ascii="Helvetica" w:hAnsi="Helvetica"/>
                <w:color w:val="A2973F" w:themeColor="accent2"/>
                <w:sz w:val="24"/>
                <w:szCs w:val="24"/>
              </w:rPr>
              <w:t>1</w:t>
            </w:r>
            <w:r w:rsidRPr="009B31DA">
              <w:rPr>
                <w:rStyle w:val="PageNumber"/>
                <w:rFonts w:ascii="Helvetica" w:hAnsi="Helvetica"/>
                <w:color w:val="A2973F" w:themeColor="accent2"/>
                <w:sz w:val="24"/>
                <w:szCs w:val="24"/>
              </w:rPr>
              <w:fldChar w:fldCharType="end"/>
            </w:r>
          </w:p>
        </w:sdtContent>
      </w:sdt>
      <w:p w14:paraId="70217183" w14:textId="77777777" w:rsidR="00F150EE" w:rsidRDefault="00283CDE" w:rsidP="00947D2F">
        <w:pPr>
          <w:pStyle w:val="Footer"/>
          <w:framePr w:w="557" w:wrap="none" w:vAnchor="text" w:hAnchor="page" w:x="10657" w:y="35"/>
          <w:rPr>
            <w:rStyle w:val="PageNumber"/>
          </w:rPr>
        </w:pPr>
      </w:p>
    </w:sdtContent>
  </w:sdt>
  <w:p w14:paraId="4E0CA6A0" w14:textId="037B8C18" w:rsidR="00BA099B" w:rsidRPr="007C0D07" w:rsidRDefault="000E5B94" w:rsidP="000E5B94">
    <w:pPr>
      <w:pStyle w:val="Footer"/>
      <w:tabs>
        <w:tab w:val="left" w:pos="10732"/>
      </w:tabs>
      <w:spacing w:before="240"/>
      <w:ind w:right="360"/>
      <w:jc w:val="left"/>
      <w:rPr>
        <w:rFonts w:ascii="Helvetica" w:hAnsi="Helvetica"/>
        <w:color w:val="888B91" w:themeColor="text1" w:themeTint="A6"/>
        <w:sz w:val="24"/>
        <w:szCs w:val="24"/>
      </w:rPr>
    </w:pPr>
    <w:r w:rsidRPr="000E5B94">
      <w:rPr>
        <w:rFonts w:ascii="Helvetica" w:hAnsi="Helvetica"/>
        <w:noProof/>
        <w:color w:val="283A51" w:themeColor="accent3"/>
        <w:sz w:val="24"/>
        <w:szCs w:val="24"/>
      </w:rPr>
      <w:drawing>
        <wp:anchor distT="0" distB="0" distL="114300" distR="114300" simplePos="0" relativeHeight="251659264" behindDoc="1" locked="0" layoutInCell="1" allowOverlap="1" wp14:anchorId="5987F68C" wp14:editId="6874C5F1">
          <wp:simplePos x="0" y="0"/>
          <wp:positionH relativeFrom="column">
            <wp:posOffset>4608830</wp:posOffset>
          </wp:positionH>
          <wp:positionV relativeFrom="paragraph">
            <wp:posOffset>-232410</wp:posOffset>
          </wp:positionV>
          <wp:extent cx="1682640" cy="603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2640" cy="603360"/>
                  </a:xfrm>
                  <a:prstGeom prst="rect">
                    <a:avLst/>
                  </a:prstGeom>
                </pic:spPr>
              </pic:pic>
            </a:graphicData>
          </a:graphic>
          <wp14:sizeRelH relativeFrom="page">
            <wp14:pctWidth>0</wp14:pctWidth>
          </wp14:sizeRelH>
          <wp14:sizeRelV relativeFrom="page">
            <wp14:pctHeight>0</wp14:pctHeight>
          </wp14:sizeRelV>
        </wp:anchor>
      </w:drawing>
    </w:r>
    <w:r w:rsidRPr="009B31DA">
      <w:rPr>
        <w:rFonts w:ascii="Helvetica" w:hAnsi="Helvetica" w:cs="Times New Roman"/>
        <w:color w:val="283A51" w:themeColor="accent3"/>
        <w:sz w:val="24"/>
        <w:szCs w:val="24"/>
      </w:rPr>
      <w:t>safeguarding</w:t>
    </w:r>
    <w:r w:rsidRPr="00C54E10">
      <w:rPr>
        <w:rFonts w:ascii="Helvetica" w:hAnsi="Helvetica" w:cs="Times New Roman"/>
        <w:color w:val="54BF9E" w:themeColor="accent1"/>
        <w:sz w:val="24"/>
        <w:szCs w:val="24"/>
      </w:rPr>
      <w:t>support</w:t>
    </w:r>
    <w:r w:rsidRPr="009B31DA">
      <w:rPr>
        <w:rFonts w:ascii="Helvetica" w:hAnsi="Helvetica" w:cs="Times New Roman"/>
        <w:color w:val="283A51" w:themeColor="accent3"/>
        <w:sz w:val="24"/>
        <w:szCs w:val="24"/>
      </w:rPr>
      <w:t>hub.org</w:t>
    </w:r>
    <w:r w:rsidRPr="009B31DA">
      <w:rPr>
        <w:rFonts w:ascii="Helvetica" w:hAnsi="Helvetica"/>
        <w:color w:val="A2973F" w:themeColor="accent2"/>
        <w:sz w:val="24"/>
        <w:szCs w:val="24"/>
      </w:rPr>
      <w:t xml:space="preserve"> | </w:t>
    </w:r>
    <w:proofErr w:type="spellStart"/>
    <w:r>
      <w:rPr>
        <w:rFonts w:ascii="Helvetica" w:hAnsi="Helvetica"/>
        <w:color w:val="283A51" w:themeColor="accent3"/>
        <w:sz w:val="24"/>
        <w:szCs w:val="24"/>
      </w:rPr>
      <w:t>BITE</w:t>
    </w:r>
    <w:r w:rsidRPr="002268A8">
      <w:rPr>
        <w:rFonts w:ascii="Helvetica Light" w:hAnsi="Helvetica Light"/>
        <w:color w:val="54BF9E" w:themeColor="accent1"/>
        <w:sz w:val="32"/>
        <w:szCs w:val="32"/>
      </w:rPr>
      <w:t>size</w:t>
    </w:r>
    <w:proofErr w:type="spellEnd"/>
    <w:r>
      <w:rPr>
        <w:rFonts w:ascii="Helvetica" w:hAnsi="Helvetica"/>
        <w:color w:val="283A51" w:themeColor="accent3"/>
        <w:sz w:val="24"/>
        <w:szCs w:val="24"/>
      </w:rPr>
      <w:t xml:space="preserve"> </w:t>
    </w:r>
    <w:r w:rsidRPr="009B31DA">
      <w:rPr>
        <w:rFonts w:ascii="Helvetica" w:hAnsi="Helvetica"/>
        <w:color w:val="A2973F" w:themeColor="accent2"/>
        <w:sz w:val="24"/>
        <w:szCs w:val="24"/>
      </w:rPr>
      <w:t xml:space="preserve">| </w:t>
    </w:r>
    <w:r>
      <w:rPr>
        <w:rFonts w:ascii="Helvetica" w:hAnsi="Helvetica"/>
        <w:color w:val="283A51" w:themeColor="accent3"/>
        <w:sz w:val="24"/>
        <w:szCs w:val="24"/>
      </w:rPr>
      <w:t>August</w:t>
    </w:r>
    <w:r w:rsidRPr="009B31DA">
      <w:rPr>
        <w:rFonts w:ascii="Helvetica" w:hAnsi="Helvetica"/>
        <w:color w:val="283A51" w:themeColor="accent3"/>
        <w:sz w:val="24"/>
        <w:szCs w:val="24"/>
      </w:rPr>
      <w:t xml:space="preserve"> 2020</w:t>
    </w:r>
    <w:r w:rsidRPr="000E5B94">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83184136"/>
      <w:docPartObj>
        <w:docPartGallery w:val="Page Numbers (Bottom of Page)"/>
        <w:docPartUnique/>
      </w:docPartObj>
    </w:sdtPr>
    <w:sdtEndPr>
      <w:rPr>
        <w:rStyle w:val="PageNumber"/>
      </w:rPr>
    </w:sdtEndPr>
    <w:sdtContent>
      <w:p w14:paraId="6DFF9C9C" w14:textId="77777777" w:rsidR="009B31DA" w:rsidRDefault="009B31DA" w:rsidP="00947D2F">
        <w:pPr>
          <w:pStyle w:val="Footer"/>
          <w:framePr w:wrap="none" w:vAnchor="text" w:hAnchor="margin" w:xAlign="right" w:y="42"/>
          <w:rPr>
            <w:rStyle w:val="PageNumber"/>
          </w:rPr>
        </w:pPr>
        <w:r w:rsidRPr="009B31DA">
          <w:rPr>
            <w:rStyle w:val="PageNumber"/>
            <w:rFonts w:ascii="Helvetica" w:hAnsi="Helvetica"/>
            <w:color w:val="A2973F" w:themeColor="accent2"/>
            <w:sz w:val="24"/>
            <w:szCs w:val="24"/>
          </w:rPr>
          <w:fldChar w:fldCharType="begin"/>
        </w:r>
        <w:r w:rsidRPr="009B31DA">
          <w:rPr>
            <w:rStyle w:val="PageNumber"/>
            <w:rFonts w:ascii="Helvetica" w:hAnsi="Helvetica"/>
            <w:color w:val="A2973F" w:themeColor="accent2"/>
            <w:sz w:val="24"/>
            <w:szCs w:val="24"/>
          </w:rPr>
          <w:instrText xml:space="preserve"> PAGE </w:instrText>
        </w:r>
        <w:r w:rsidRPr="009B31DA">
          <w:rPr>
            <w:rStyle w:val="PageNumber"/>
            <w:rFonts w:ascii="Helvetica" w:hAnsi="Helvetica"/>
            <w:color w:val="A2973F" w:themeColor="accent2"/>
            <w:sz w:val="24"/>
            <w:szCs w:val="24"/>
          </w:rPr>
          <w:fldChar w:fldCharType="separate"/>
        </w:r>
        <w:r w:rsidRPr="009B31DA">
          <w:rPr>
            <w:rStyle w:val="PageNumber"/>
            <w:rFonts w:ascii="Helvetica" w:hAnsi="Helvetica"/>
            <w:noProof/>
            <w:color w:val="A2973F" w:themeColor="accent2"/>
            <w:sz w:val="24"/>
            <w:szCs w:val="24"/>
          </w:rPr>
          <w:t>1</w:t>
        </w:r>
        <w:r w:rsidRPr="009B31DA">
          <w:rPr>
            <w:rStyle w:val="PageNumber"/>
            <w:rFonts w:ascii="Helvetica" w:hAnsi="Helvetica"/>
            <w:color w:val="A2973F" w:themeColor="accent2"/>
            <w:sz w:val="24"/>
            <w:szCs w:val="24"/>
          </w:rPr>
          <w:fldChar w:fldCharType="end"/>
        </w:r>
      </w:p>
    </w:sdtContent>
  </w:sdt>
  <w:p w14:paraId="02280CE1" w14:textId="68FB389E" w:rsidR="009B31DA" w:rsidRPr="00F150EE" w:rsidRDefault="000E5B94" w:rsidP="00F150EE">
    <w:pPr>
      <w:pStyle w:val="Footer"/>
      <w:tabs>
        <w:tab w:val="left" w:pos="10732"/>
      </w:tabs>
      <w:spacing w:before="240"/>
      <w:ind w:right="360"/>
      <w:jc w:val="left"/>
      <w:rPr>
        <w:rFonts w:ascii="Helvetica" w:hAnsi="Helvetica"/>
        <w:color w:val="888B91" w:themeColor="text1" w:themeTint="A6"/>
        <w:sz w:val="24"/>
        <w:szCs w:val="24"/>
      </w:rPr>
    </w:pPr>
    <w:r w:rsidRPr="000E5B94">
      <w:rPr>
        <w:rFonts w:ascii="Helvetica" w:hAnsi="Helvetica"/>
        <w:noProof/>
        <w:color w:val="283A51" w:themeColor="accent3"/>
        <w:sz w:val="24"/>
        <w:szCs w:val="24"/>
      </w:rPr>
      <w:drawing>
        <wp:anchor distT="0" distB="0" distL="114300" distR="114300" simplePos="0" relativeHeight="251661312" behindDoc="1" locked="0" layoutInCell="1" allowOverlap="1" wp14:anchorId="7A80F8B0" wp14:editId="2EE011C4">
          <wp:simplePos x="0" y="0"/>
          <wp:positionH relativeFrom="column">
            <wp:posOffset>5694680</wp:posOffset>
          </wp:positionH>
          <wp:positionV relativeFrom="paragraph">
            <wp:posOffset>-234950</wp:posOffset>
          </wp:positionV>
          <wp:extent cx="600075" cy="603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4326" b="-12"/>
                  <a:stretch/>
                </pic:blipFill>
                <pic:spPr bwMode="auto">
                  <a:xfrm>
                    <a:off x="0" y="0"/>
                    <a:ext cx="600075"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1DA" w:rsidRPr="009B31DA">
      <w:rPr>
        <w:rFonts w:ascii="Helvetica" w:hAnsi="Helvetica" w:cs="Times New Roman"/>
        <w:color w:val="283A51" w:themeColor="accent3"/>
        <w:sz w:val="24"/>
        <w:szCs w:val="24"/>
      </w:rPr>
      <w:t>safeguarding</w:t>
    </w:r>
    <w:r w:rsidR="009B31DA" w:rsidRPr="00C54E10">
      <w:rPr>
        <w:rFonts w:ascii="Helvetica" w:hAnsi="Helvetica" w:cs="Times New Roman"/>
        <w:color w:val="54BF9E" w:themeColor="accent1"/>
        <w:sz w:val="24"/>
        <w:szCs w:val="24"/>
      </w:rPr>
      <w:t>support</w:t>
    </w:r>
    <w:r w:rsidR="009B31DA" w:rsidRPr="009B31DA">
      <w:rPr>
        <w:rFonts w:ascii="Helvetica" w:hAnsi="Helvetica" w:cs="Times New Roman"/>
        <w:color w:val="283A51" w:themeColor="accent3"/>
        <w:sz w:val="24"/>
        <w:szCs w:val="24"/>
      </w:rPr>
      <w:t>hub.org</w:t>
    </w:r>
    <w:r w:rsidR="009B31DA" w:rsidRPr="009B31DA">
      <w:rPr>
        <w:rFonts w:ascii="Helvetica" w:hAnsi="Helvetica"/>
        <w:color w:val="A2973F" w:themeColor="accent2"/>
        <w:sz w:val="24"/>
        <w:szCs w:val="24"/>
      </w:rPr>
      <w:t xml:space="preserve"> | </w:t>
    </w:r>
    <w:proofErr w:type="spellStart"/>
    <w:r w:rsidR="002268A8">
      <w:rPr>
        <w:rFonts w:ascii="Helvetica" w:hAnsi="Helvetica"/>
        <w:color w:val="283A51" w:themeColor="accent3"/>
        <w:sz w:val="24"/>
        <w:szCs w:val="24"/>
      </w:rPr>
      <w:t>BITE</w:t>
    </w:r>
    <w:r w:rsidR="002268A8" w:rsidRPr="002268A8">
      <w:rPr>
        <w:rFonts w:ascii="Helvetica Light" w:hAnsi="Helvetica Light"/>
        <w:color w:val="54BF9E" w:themeColor="accent1"/>
        <w:sz w:val="32"/>
        <w:szCs w:val="32"/>
      </w:rPr>
      <w:t>size</w:t>
    </w:r>
    <w:proofErr w:type="spellEnd"/>
    <w:r w:rsidR="000E4961">
      <w:rPr>
        <w:rFonts w:ascii="Helvetica" w:hAnsi="Helvetica"/>
        <w:color w:val="283A51" w:themeColor="accent3"/>
        <w:sz w:val="24"/>
        <w:szCs w:val="24"/>
      </w:rPr>
      <w:t xml:space="preserve"> </w:t>
    </w:r>
    <w:r w:rsidR="009B31DA" w:rsidRPr="009B31DA">
      <w:rPr>
        <w:rFonts w:ascii="Helvetica" w:hAnsi="Helvetica"/>
        <w:color w:val="A2973F" w:themeColor="accent2"/>
        <w:sz w:val="24"/>
        <w:szCs w:val="24"/>
      </w:rPr>
      <w:t xml:space="preserve">| </w:t>
    </w:r>
    <w:r w:rsidR="002268A8">
      <w:rPr>
        <w:rFonts w:ascii="Helvetica" w:hAnsi="Helvetica"/>
        <w:color w:val="283A51" w:themeColor="accent3"/>
        <w:sz w:val="24"/>
        <w:szCs w:val="24"/>
      </w:rPr>
      <w:t>August</w:t>
    </w:r>
    <w:r w:rsidR="009B31DA" w:rsidRPr="009B31DA">
      <w:rPr>
        <w:rFonts w:ascii="Helvetica" w:hAnsi="Helvetica"/>
        <w:color w:val="283A51" w:themeColor="accent3"/>
        <w:sz w:val="24"/>
        <w:szCs w:val="24"/>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15BD2" w14:textId="77777777" w:rsidR="00283CDE" w:rsidRDefault="00283CDE" w:rsidP="00135DA2">
      <w:pPr>
        <w:spacing w:after="0" w:line="240" w:lineRule="auto"/>
      </w:pPr>
      <w:r>
        <w:separator/>
      </w:r>
    </w:p>
  </w:footnote>
  <w:footnote w:type="continuationSeparator" w:id="0">
    <w:p w14:paraId="5B18BC43" w14:textId="77777777" w:rsidR="00283CDE" w:rsidRDefault="00283CDE" w:rsidP="00135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552EB" w14:textId="77777777" w:rsidR="00B91F11" w:rsidRPr="006A45CF" w:rsidRDefault="00B91F11" w:rsidP="00D60391">
    <w:pPr>
      <w:pStyle w:val="Header"/>
      <w:spacing w:line="192" w:lineRule="auto"/>
      <w:rPr>
        <w:rFonts w:ascii="Helvetica" w:hAnsi="Helvetica"/>
        <w:color w:val="283A51" w:themeColor="accent3"/>
        <w:sz w:val="82"/>
        <w:szCs w:val="82"/>
      </w:rPr>
    </w:pPr>
    <w:r w:rsidRPr="006A45CF">
      <w:rPr>
        <w:rFonts w:ascii="Helvetica" w:hAnsi="Helvetica"/>
        <w:noProof/>
        <w:color w:val="283A51" w:themeColor="accent3"/>
        <w:sz w:val="82"/>
        <w:szCs w:val="82"/>
      </w:rPr>
      <w:drawing>
        <wp:anchor distT="0" distB="0" distL="114300" distR="114300" simplePos="0" relativeHeight="251658240" behindDoc="1" locked="0" layoutInCell="1" allowOverlap="1" wp14:anchorId="35EAFCDF" wp14:editId="5D099102">
          <wp:simplePos x="0" y="0"/>
          <wp:positionH relativeFrom="page">
            <wp:posOffset>0</wp:posOffset>
          </wp:positionH>
          <wp:positionV relativeFrom="page">
            <wp:posOffset>0</wp:posOffset>
          </wp:positionV>
          <wp:extent cx="7558698" cy="233747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698" cy="23374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458DC" w14:textId="77777777" w:rsidR="00882C89" w:rsidRDefault="00882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43ED"/>
    <w:multiLevelType w:val="multilevel"/>
    <w:tmpl w:val="145A2030"/>
    <w:lvl w:ilvl="0">
      <w:start w:val="1"/>
      <w:numFmt w:val="bullet"/>
      <w:lvlText w:val=""/>
      <w:lvlJc w:val="left"/>
      <w:pPr>
        <w:ind w:left="777" w:hanging="360"/>
      </w:pPr>
      <w:rPr>
        <w:rFonts w:ascii="Symbol" w:hAnsi="Symbol" w:hint="default"/>
        <w:color w:val="A2973F" w:themeColor="accent2"/>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 w15:restartNumberingAfterBreak="0">
    <w:nsid w:val="064D715E"/>
    <w:multiLevelType w:val="hybridMultilevel"/>
    <w:tmpl w:val="C31C9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BB7C2C"/>
    <w:multiLevelType w:val="hybridMultilevel"/>
    <w:tmpl w:val="E9FAE4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DD7385"/>
    <w:multiLevelType w:val="hybridMultilevel"/>
    <w:tmpl w:val="00AADB6A"/>
    <w:lvl w:ilvl="0" w:tplc="08090001">
      <w:start w:val="1"/>
      <w:numFmt w:val="bullet"/>
      <w:lvlText w:val=""/>
      <w:lvlJc w:val="left"/>
      <w:pPr>
        <w:ind w:left="765" w:hanging="360"/>
      </w:pPr>
      <w:rPr>
        <w:rFonts w:ascii="Symbol" w:hAnsi="Symbol" w:cs="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cs="Wingdings" w:hint="default"/>
      </w:rPr>
    </w:lvl>
    <w:lvl w:ilvl="3" w:tplc="08090001" w:tentative="1">
      <w:start w:val="1"/>
      <w:numFmt w:val="bullet"/>
      <w:lvlText w:val=""/>
      <w:lvlJc w:val="left"/>
      <w:pPr>
        <w:ind w:left="2925" w:hanging="360"/>
      </w:pPr>
      <w:rPr>
        <w:rFonts w:ascii="Symbol" w:hAnsi="Symbol" w:cs="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cs="Wingdings" w:hint="default"/>
      </w:rPr>
    </w:lvl>
    <w:lvl w:ilvl="6" w:tplc="08090001" w:tentative="1">
      <w:start w:val="1"/>
      <w:numFmt w:val="bullet"/>
      <w:lvlText w:val=""/>
      <w:lvlJc w:val="left"/>
      <w:pPr>
        <w:ind w:left="5085" w:hanging="360"/>
      </w:pPr>
      <w:rPr>
        <w:rFonts w:ascii="Symbol" w:hAnsi="Symbol" w:cs="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cs="Wingdings" w:hint="default"/>
      </w:rPr>
    </w:lvl>
  </w:abstractNum>
  <w:abstractNum w:abstractNumId="4" w15:restartNumberingAfterBreak="0">
    <w:nsid w:val="0C30417E"/>
    <w:multiLevelType w:val="hybridMultilevel"/>
    <w:tmpl w:val="64B009C6"/>
    <w:lvl w:ilvl="0" w:tplc="238E71B2">
      <w:start w:val="1"/>
      <w:numFmt w:val="bullet"/>
      <w:lvlText w:val=""/>
      <w:lvlJc w:val="left"/>
      <w:pPr>
        <w:ind w:left="227" w:hanging="227"/>
      </w:pPr>
      <w:rPr>
        <w:rFonts w:ascii="Symbol" w:hAnsi="Symbol" w:hint="default"/>
        <w:color w:val="A2973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97F51"/>
    <w:multiLevelType w:val="hybridMultilevel"/>
    <w:tmpl w:val="40A4557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E201C0"/>
    <w:multiLevelType w:val="hybridMultilevel"/>
    <w:tmpl w:val="7F32253E"/>
    <w:lvl w:ilvl="0" w:tplc="7E0E4AD4">
      <w:start w:val="1"/>
      <w:numFmt w:val="bullet"/>
      <w:lvlText w:val=""/>
      <w:lvlJc w:val="left"/>
      <w:pPr>
        <w:ind w:left="227" w:hanging="227"/>
      </w:pPr>
      <w:rPr>
        <w:rFonts w:ascii="Symbol" w:hAnsi="Symbol" w:hint="default"/>
        <w:color w:val="A2973F" w:themeColor="accent2"/>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 w15:restartNumberingAfterBreak="0">
    <w:nsid w:val="245166D0"/>
    <w:multiLevelType w:val="hybridMultilevel"/>
    <w:tmpl w:val="CAEA2B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A636353"/>
    <w:multiLevelType w:val="hybridMultilevel"/>
    <w:tmpl w:val="6EA066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D2219F3"/>
    <w:multiLevelType w:val="multilevel"/>
    <w:tmpl w:val="6EA066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D640930"/>
    <w:multiLevelType w:val="multilevel"/>
    <w:tmpl w:val="54383CB4"/>
    <w:lvl w:ilvl="0">
      <w:start w:val="1"/>
      <w:numFmt w:val="decimal"/>
      <w:pStyle w:val="Heading1"/>
      <w:lvlText w:val="%1."/>
      <w:lvlJc w:val="left"/>
      <w:pPr>
        <w:ind w:left="930" w:hanging="57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416AFF"/>
    <w:multiLevelType w:val="hybridMultilevel"/>
    <w:tmpl w:val="1ABC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F77B1"/>
    <w:multiLevelType w:val="hybridMultilevel"/>
    <w:tmpl w:val="01A8DC02"/>
    <w:lvl w:ilvl="0" w:tplc="8C9EED2C">
      <w:start w:val="1"/>
      <w:numFmt w:val="bullet"/>
      <w:lvlText w:val=""/>
      <w:lvlJc w:val="left"/>
      <w:pPr>
        <w:ind w:left="227" w:hanging="227"/>
      </w:pPr>
      <w:rPr>
        <w:rFonts w:ascii="Symbol" w:hAnsi="Symbol" w:hint="default"/>
        <w:color w:val="A2973F"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32472CB"/>
    <w:multiLevelType w:val="hybridMultilevel"/>
    <w:tmpl w:val="67A80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23BD9"/>
    <w:multiLevelType w:val="hybridMultilevel"/>
    <w:tmpl w:val="503EB8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BFC460B"/>
    <w:multiLevelType w:val="hybridMultilevel"/>
    <w:tmpl w:val="00D2C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21785"/>
    <w:multiLevelType w:val="hybridMultilevel"/>
    <w:tmpl w:val="E794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67571C"/>
    <w:multiLevelType w:val="hybridMultilevel"/>
    <w:tmpl w:val="145A2030"/>
    <w:lvl w:ilvl="0" w:tplc="8C9EED2C">
      <w:start w:val="1"/>
      <w:numFmt w:val="bullet"/>
      <w:lvlText w:val=""/>
      <w:lvlJc w:val="left"/>
      <w:pPr>
        <w:ind w:left="777" w:hanging="360"/>
      </w:pPr>
      <w:rPr>
        <w:rFonts w:ascii="Symbol" w:hAnsi="Symbol" w:hint="default"/>
        <w:color w:val="A2973F" w:themeColor="accent2"/>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5F1338B9"/>
    <w:multiLevelType w:val="hybridMultilevel"/>
    <w:tmpl w:val="B5061C78"/>
    <w:lvl w:ilvl="0" w:tplc="3D042842">
      <w:start w:val="1"/>
      <w:numFmt w:val="bullet"/>
      <w:lvlText w:val=""/>
      <w:lvlJc w:val="left"/>
      <w:pPr>
        <w:ind w:left="720" w:hanging="360"/>
      </w:pPr>
      <w:rPr>
        <w:rFonts w:ascii="Symbol" w:hAnsi="Symbol" w:hint="default"/>
        <w:b w:val="0"/>
        <w:i w:val="0"/>
        <w:color w:val="A9AD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086844"/>
    <w:multiLevelType w:val="hybridMultilevel"/>
    <w:tmpl w:val="988826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50650F6"/>
    <w:multiLevelType w:val="multilevel"/>
    <w:tmpl w:val="0809001D"/>
    <w:styleLink w:val="Bullet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591CA9"/>
    <w:multiLevelType w:val="multilevel"/>
    <w:tmpl w:val="3116A0C2"/>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2" w15:restartNumberingAfterBreak="0">
    <w:nsid w:val="73A67807"/>
    <w:multiLevelType w:val="hybridMultilevel"/>
    <w:tmpl w:val="EE34D2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B8B59BA"/>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EB23D8B"/>
    <w:multiLevelType w:val="hybridMultilevel"/>
    <w:tmpl w:val="6472EB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EE6159B"/>
    <w:multiLevelType w:val="hybridMultilevel"/>
    <w:tmpl w:val="1B60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21"/>
  </w:num>
  <w:num w:numId="4">
    <w:abstractNumId w:val="10"/>
  </w:num>
  <w:num w:numId="5">
    <w:abstractNumId w:val="7"/>
  </w:num>
  <w:num w:numId="6">
    <w:abstractNumId w:val="8"/>
  </w:num>
  <w:num w:numId="7">
    <w:abstractNumId w:val="5"/>
  </w:num>
  <w:num w:numId="8">
    <w:abstractNumId w:val="19"/>
  </w:num>
  <w:num w:numId="9">
    <w:abstractNumId w:val="14"/>
  </w:num>
  <w:num w:numId="10">
    <w:abstractNumId w:val="1"/>
  </w:num>
  <w:num w:numId="11">
    <w:abstractNumId w:val="2"/>
  </w:num>
  <w:num w:numId="12">
    <w:abstractNumId w:val="15"/>
  </w:num>
  <w:num w:numId="13">
    <w:abstractNumId w:val="22"/>
  </w:num>
  <w:num w:numId="14">
    <w:abstractNumId w:val="24"/>
  </w:num>
  <w:num w:numId="15">
    <w:abstractNumId w:val="3"/>
  </w:num>
  <w:num w:numId="16">
    <w:abstractNumId w:val="9"/>
  </w:num>
  <w:num w:numId="17">
    <w:abstractNumId w:val="12"/>
  </w:num>
  <w:num w:numId="18">
    <w:abstractNumId w:val="17"/>
  </w:num>
  <w:num w:numId="19">
    <w:abstractNumId w:val="0"/>
  </w:num>
  <w:num w:numId="20">
    <w:abstractNumId w:val="6"/>
  </w:num>
  <w:num w:numId="21">
    <w:abstractNumId w:val="4"/>
  </w:num>
  <w:num w:numId="22">
    <w:abstractNumId w:val="11"/>
  </w:num>
  <w:num w:numId="23">
    <w:abstractNumId w:val="18"/>
  </w:num>
  <w:num w:numId="24">
    <w:abstractNumId w:val="13"/>
  </w:num>
  <w:num w:numId="25">
    <w:abstractNumId w:val="16"/>
  </w:num>
  <w:num w:numId="2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D86"/>
    <w:rsid w:val="000003DB"/>
    <w:rsid w:val="00002F05"/>
    <w:rsid w:val="00007859"/>
    <w:rsid w:val="00011081"/>
    <w:rsid w:val="0001551B"/>
    <w:rsid w:val="00015593"/>
    <w:rsid w:val="000168E7"/>
    <w:rsid w:val="00016DAC"/>
    <w:rsid w:val="000170EA"/>
    <w:rsid w:val="00021611"/>
    <w:rsid w:val="00021D83"/>
    <w:rsid w:val="00022C91"/>
    <w:rsid w:val="000253C1"/>
    <w:rsid w:val="0002620B"/>
    <w:rsid w:val="00031CE0"/>
    <w:rsid w:val="00032D11"/>
    <w:rsid w:val="00035516"/>
    <w:rsid w:val="00040351"/>
    <w:rsid w:val="00040FE0"/>
    <w:rsid w:val="000434CA"/>
    <w:rsid w:val="00043C41"/>
    <w:rsid w:val="00053792"/>
    <w:rsid w:val="0005489A"/>
    <w:rsid w:val="000666DC"/>
    <w:rsid w:val="00067FDB"/>
    <w:rsid w:val="000705DD"/>
    <w:rsid w:val="000720DE"/>
    <w:rsid w:val="00077C1B"/>
    <w:rsid w:val="00090FE2"/>
    <w:rsid w:val="000917C4"/>
    <w:rsid w:val="00094937"/>
    <w:rsid w:val="00095C43"/>
    <w:rsid w:val="00097D1D"/>
    <w:rsid w:val="000A08B5"/>
    <w:rsid w:val="000A35AB"/>
    <w:rsid w:val="000A4E1A"/>
    <w:rsid w:val="000A51AF"/>
    <w:rsid w:val="000B18C6"/>
    <w:rsid w:val="000B5727"/>
    <w:rsid w:val="000B5FFB"/>
    <w:rsid w:val="000B796D"/>
    <w:rsid w:val="000C14B2"/>
    <w:rsid w:val="000C3375"/>
    <w:rsid w:val="000C55B0"/>
    <w:rsid w:val="000C5D98"/>
    <w:rsid w:val="000C72F4"/>
    <w:rsid w:val="000C7D18"/>
    <w:rsid w:val="000D1D8E"/>
    <w:rsid w:val="000D30ED"/>
    <w:rsid w:val="000D6252"/>
    <w:rsid w:val="000D7C42"/>
    <w:rsid w:val="000E0225"/>
    <w:rsid w:val="000E2FE0"/>
    <w:rsid w:val="000E397E"/>
    <w:rsid w:val="000E480C"/>
    <w:rsid w:val="000E4961"/>
    <w:rsid w:val="000E5AA6"/>
    <w:rsid w:val="000E5B94"/>
    <w:rsid w:val="000F096A"/>
    <w:rsid w:val="000F1EF3"/>
    <w:rsid w:val="000F3E7A"/>
    <w:rsid w:val="000F5A3F"/>
    <w:rsid w:val="001028A8"/>
    <w:rsid w:val="00104380"/>
    <w:rsid w:val="001122F6"/>
    <w:rsid w:val="001253AB"/>
    <w:rsid w:val="0012636B"/>
    <w:rsid w:val="001306B2"/>
    <w:rsid w:val="00133EB3"/>
    <w:rsid w:val="00135DA2"/>
    <w:rsid w:val="001379AF"/>
    <w:rsid w:val="00143CF9"/>
    <w:rsid w:val="0014487D"/>
    <w:rsid w:val="00144A0F"/>
    <w:rsid w:val="001514E6"/>
    <w:rsid w:val="00154362"/>
    <w:rsid w:val="00154590"/>
    <w:rsid w:val="00155801"/>
    <w:rsid w:val="001558C3"/>
    <w:rsid w:val="00167C66"/>
    <w:rsid w:val="001754FB"/>
    <w:rsid w:val="00177550"/>
    <w:rsid w:val="001831C1"/>
    <w:rsid w:val="00184B71"/>
    <w:rsid w:val="00186570"/>
    <w:rsid w:val="00193033"/>
    <w:rsid w:val="00194753"/>
    <w:rsid w:val="001A058E"/>
    <w:rsid w:val="001A0D7C"/>
    <w:rsid w:val="001A11E7"/>
    <w:rsid w:val="001B03C0"/>
    <w:rsid w:val="001B26FB"/>
    <w:rsid w:val="001B2C1B"/>
    <w:rsid w:val="001B4ED2"/>
    <w:rsid w:val="001C034A"/>
    <w:rsid w:val="001C497E"/>
    <w:rsid w:val="001C6B82"/>
    <w:rsid w:val="001D0DE2"/>
    <w:rsid w:val="001D1C3D"/>
    <w:rsid w:val="001D2FDC"/>
    <w:rsid w:val="001F08CF"/>
    <w:rsid w:val="001F35E4"/>
    <w:rsid w:val="001F434F"/>
    <w:rsid w:val="001F471D"/>
    <w:rsid w:val="001F585C"/>
    <w:rsid w:val="00202315"/>
    <w:rsid w:val="0020428E"/>
    <w:rsid w:val="00214C99"/>
    <w:rsid w:val="00215783"/>
    <w:rsid w:val="00217443"/>
    <w:rsid w:val="0022430E"/>
    <w:rsid w:val="00226404"/>
    <w:rsid w:val="002268A8"/>
    <w:rsid w:val="0022759A"/>
    <w:rsid w:val="00231FEF"/>
    <w:rsid w:val="00236179"/>
    <w:rsid w:val="00236399"/>
    <w:rsid w:val="00244694"/>
    <w:rsid w:val="00246688"/>
    <w:rsid w:val="00250B03"/>
    <w:rsid w:val="0025358C"/>
    <w:rsid w:val="0026128E"/>
    <w:rsid w:val="00273D43"/>
    <w:rsid w:val="00274141"/>
    <w:rsid w:val="00277779"/>
    <w:rsid w:val="00281A2D"/>
    <w:rsid w:val="00281A9E"/>
    <w:rsid w:val="00281CCB"/>
    <w:rsid w:val="00283CDE"/>
    <w:rsid w:val="00285296"/>
    <w:rsid w:val="002867C7"/>
    <w:rsid w:val="002867CF"/>
    <w:rsid w:val="0028689A"/>
    <w:rsid w:val="002939C1"/>
    <w:rsid w:val="00293E67"/>
    <w:rsid w:val="00293E95"/>
    <w:rsid w:val="00293FF2"/>
    <w:rsid w:val="00295086"/>
    <w:rsid w:val="00295DE3"/>
    <w:rsid w:val="00295E1D"/>
    <w:rsid w:val="00296C96"/>
    <w:rsid w:val="002A1063"/>
    <w:rsid w:val="002A2F58"/>
    <w:rsid w:val="002A311B"/>
    <w:rsid w:val="002A56C0"/>
    <w:rsid w:val="002B05DD"/>
    <w:rsid w:val="002B25ED"/>
    <w:rsid w:val="002B391C"/>
    <w:rsid w:val="002B6479"/>
    <w:rsid w:val="002C08B6"/>
    <w:rsid w:val="002C1E98"/>
    <w:rsid w:val="002C282D"/>
    <w:rsid w:val="002C4E4F"/>
    <w:rsid w:val="002C5A4A"/>
    <w:rsid w:val="002D1411"/>
    <w:rsid w:val="002D24E2"/>
    <w:rsid w:val="002D32CF"/>
    <w:rsid w:val="002D483F"/>
    <w:rsid w:val="002D6E01"/>
    <w:rsid w:val="002E0F04"/>
    <w:rsid w:val="002E1586"/>
    <w:rsid w:val="002E1588"/>
    <w:rsid w:val="002E1D9B"/>
    <w:rsid w:val="002E4A6F"/>
    <w:rsid w:val="002E72AE"/>
    <w:rsid w:val="002F16D3"/>
    <w:rsid w:val="002F28D7"/>
    <w:rsid w:val="002F6DDA"/>
    <w:rsid w:val="002F7405"/>
    <w:rsid w:val="002F77DE"/>
    <w:rsid w:val="002F7F17"/>
    <w:rsid w:val="00300C60"/>
    <w:rsid w:val="0030285D"/>
    <w:rsid w:val="00306389"/>
    <w:rsid w:val="00306DF3"/>
    <w:rsid w:val="00307239"/>
    <w:rsid w:val="003106D4"/>
    <w:rsid w:val="00311689"/>
    <w:rsid w:val="00315D90"/>
    <w:rsid w:val="00317824"/>
    <w:rsid w:val="00317A3F"/>
    <w:rsid w:val="00320D91"/>
    <w:rsid w:val="00322970"/>
    <w:rsid w:val="00323352"/>
    <w:rsid w:val="00323CC0"/>
    <w:rsid w:val="00325F69"/>
    <w:rsid w:val="00330E8F"/>
    <w:rsid w:val="0033272D"/>
    <w:rsid w:val="00337292"/>
    <w:rsid w:val="003413EF"/>
    <w:rsid w:val="00341484"/>
    <w:rsid w:val="00343087"/>
    <w:rsid w:val="003452BD"/>
    <w:rsid w:val="00345FFC"/>
    <w:rsid w:val="003466F5"/>
    <w:rsid w:val="00351EB5"/>
    <w:rsid w:val="00352C00"/>
    <w:rsid w:val="00353B66"/>
    <w:rsid w:val="003564D6"/>
    <w:rsid w:val="0035744B"/>
    <w:rsid w:val="00357FE4"/>
    <w:rsid w:val="0036280F"/>
    <w:rsid w:val="00364896"/>
    <w:rsid w:val="003662B2"/>
    <w:rsid w:val="003676A7"/>
    <w:rsid w:val="00370335"/>
    <w:rsid w:val="00371D0E"/>
    <w:rsid w:val="003743A1"/>
    <w:rsid w:val="003749A0"/>
    <w:rsid w:val="003802A8"/>
    <w:rsid w:val="00380456"/>
    <w:rsid w:val="003830AB"/>
    <w:rsid w:val="00383CEC"/>
    <w:rsid w:val="003844A6"/>
    <w:rsid w:val="00384582"/>
    <w:rsid w:val="0038495D"/>
    <w:rsid w:val="003878A4"/>
    <w:rsid w:val="00392762"/>
    <w:rsid w:val="00393ABA"/>
    <w:rsid w:val="00393B45"/>
    <w:rsid w:val="003A4236"/>
    <w:rsid w:val="003A6650"/>
    <w:rsid w:val="003A6B64"/>
    <w:rsid w:val="003B3AB8"/>
    <w:rsid w:val="003B3D8B"/>
    <w:rsid w:val="003B422F"/>
    <w:rsid w:val="003B4B5F"/>
    <w:rsid w:val="003B6C77"/>
    <w:rsid w:val="003B7079"/>
    <w:rsid w:val="003B7DCB"/>
    <w:rsid w:val="003C1A87"/>
    <w:rsid w:val="003C5C00"/>
    <w:rsid w:val="003D02C5"/>
    <w:rsid w:val="003D3A06"/>
    <w:rsid w:val="003D3EA9"/>
    <w:rsid w:val="003D5728"/>
    <w:rsid w:val="003D57BE"/>
    <w:rsid w:val="003E1681"/>
    <w:rsid w:val="003E2C3F"/>
    <w:rsid w:val="003E2E6B"/>
    <w:rsid w:val="003F0B1E"/>
    <w:rsid w:val="003F26CF"/>
    <w:rsid w:val="003F391A"/>
    <w:rsid w:val="003F6EB7"/>
    <w:rsid w:val="003F7004"/>
    <w:rsid w:val="00401C97"/>
    <w:rsid w:val="0040385F"/>
    <w:rsid w:val="00405F13"/>
    <w:rsid w:val="00413D7E"/>
    <w:rsid w:val="0041497B"/>
    <w:rsid w:val="00416D3F"/>
    <w:rsid w:val="00417354"/>
    <w:rsid w:val="00417AD0"/>
    <w:rsid w:val="00417DFC"/>
    <w:rsid w:val="00421FAE"/>
    <w:rsid w:val="004275B6"/>
    <w:rsid w:val="00432D18"/>
    <w:rsid w:val="004340CC"/>
    <w:rsid w:val="00436DDE"/>
    <w:rsid w:val="00440B08"/>
    <w:rsid w:val="00441E84"/>
    <w:rsid w:val="00442F65"/>
    <w:rsid w:val="004527F9"/>
    <w:rsid w:val="00456067"/>
    <w:rsid w:val="00456FE6"/>
    <w:rsid w:val="004622C1"/>
    <w:rsid w:val="00463F5E"/>
    <w:rsid w:val="0047392A"/>
    <w:rsid w:val="004748A6"/>
    <w:rsid w:val="00483E2E"/>
    <w:rsid w:val="004904B4"/>
    <w:rsid w:val="00491CE9"/>
    <w:rsid w:val="00492285"/>
    <w:rsid w:val="004922AF"/>
    <w:rsid w:val="00495B37"/>
    <w:rsid w:val="00495FBB"/>
    <w:rsid w:val="004969AC"/>
    <w:rsid w:val="0049738B"/>
    <w:rsid w:val="004B08F8"/>
    <w:rsid w:val="004B54A2"/>
    <w:rsid w:val="004B5569"/>
    <w:rsid w:val="004B58A2"/>
    <w:rsid w:val="004B5A4D"/>
    <w:rsid w:val="004C1136"/>
    <w:rsid w:val="004C6605"/>
    <w:rsid w:val="004C6700"/>
    <w:rsid w:val="004C6B96"/>
    <w:rsid w:val="004C7383"/>
    <w:rsid w:val="004C73C3"/>
    <w:rsid w:val="004D2A7C"/>
    <w:rsid w:val="004D3CDD"/>
    <w:rsid w:val="004E3455"/>
    <w:rsid w:val="004E4C45"/>
    <w:rsid w:val="004F6438"/>
    <w:rsid w:val="004F6766"/>
    <w:rsid w:val="004F69AE"/>
    <w:rsid w:val="004F7270"/>
    <w:rsid w:val="004F79A3"/>
    <w:rsid w:val="00502570"/>
    <w:rsid w:val="00502605"/>
    <w:rsid w:val="0050281C"/>
    <w:rsid w:val="00503796"/>
    <w:rsid w:val="005037DD"/>
    <w:rsid w:val="00506254"/>
    <w:rsid w:val="00506F7E"/>
    <w:rsid w:val="00507FAF"/>
    <w:rsid w:val="00512C4C"/>
    <w:rsid w:val="00517F04"/>
    <w:rsid w:val="0052114F"/>
    <w:rsid w:val="0052163B"/>
    <w:rsid w:val="00531EE5"/>
    <w:rsid w:val="0053255B"/>
    <w:rsid w:val="005325EC"/>
    <w:rsid w:val="005339BF"/>
    <w:rsid w:val="00534979"/>
    <w:rsid w:val="005353FC"/>
    <w:rsid w:val="0053746E"/>
    <w:rsid w:val="00537E76"/>
    <w:rsid w:val="00537F31"/>
    <w:rsid w:val="005433DE"/>
    <w:rsid w:val="00544E34"/>
    <w:rsid w:val="005466B1"/>
    <w:rsid w:val="00547111"/>
    <w:rsid w:val="005510A6"/>
    <w:rsid w:val="00551DEE"/>
    <w:rsid w:val="00554007"/>
    <w:rsid w:val="00554D8F"/>
    <w:rsid w:val="005558E5"/>
    <w:rsid w:val="00555942"/>
    <w:rsid w:val="005573EF"/>
    <w:rsid w:val="00566147"/>
    <w:rsid w:val="005742E6"/>
    <w:rsid w:val="00574982"/>
    <w:rsid w:val="00580CD7"/>
    <w:rsid w:val="005812DF"/>
    <w:rsid w:val="00583914"/>
    <w:rsid w:val="00583FBC"/>
    <w:rsid w:val="00585160"/>
    <w:rsid w:val="005916AC"/>
    <w:rsid w:val="00591FAB"/>
    <w:rsid w:val="0059334B"/>
    <w:rsid w:val="00594398"/>
    <w:rsid w:val="005952CB"/>
    <w:rsid w:val="005A245C"/>
    <w:rsid w:val="005A2EC6"/>
    <w:rsid w:val="005A3861"/>
    <w:rsid w:val="005A5273"/>
    <w:rsid w:val="005A564E"/>
    <w:rsid w:val="005A5BBC"/>
    <w:rsid w:val="005B261F"/>
    <w:rsid w:val="005B414A"/>
    <w:rsid w:val="005B45B3"/>
    <w:rsid w:val="005B7399"/>
    <w:rsid w:val="005C22E7"/>
    <w:rsid w:val="005C3584"/>
    <w:rsid w:val="005C67B3"/>
    <w:rsid w:val="005D136F"/>
    <w:rsid w:val="005D5043"/>
    <w:rsid w:val="005D6386"/>
    <w:rsid w:val="005E2431"/>
    <w:rsid w:val="005E622B"/>
    <w:rsid w:val="005E739A"/>
    <w:rsid w:val="005F13A0"/>
    <w:rsid w:val="005F33CA"/>
    <w:rsid w:val="005F4092"/>
    <w:rsid w:val="005F5533"/>
    <w:rsid w:val="005F5622"/>
    <w:rsid w:val="005F6E6D"/>
    <w:rsid w:val="005F6E9E"/>
    <w:rsid w:val="005F7BFC"/>
    <w:rsid w:val="00600B09"/>
    <w:rsid w:val="006015D0"/>
    <w:rsid w:val="00611D69"/>
    <w:rsid w:val="0061236E"/>
    <w:rsid w:val="00614428"/>
    <w:rsid w:val="00614AA7"/>
    <w:rsid w:val="00621508"/>
    <w:rsid w:val="0062184F"/>
    <w:rsid w:val="00622725"/>
    <w:rsid w:val="006302F6"/>
    <w:rsid w:val="00630E8A"/>
    <w:rsid w:val="0063122F"/>
    <w:rsid w:val="00632A38"/>
    <w:rsid w:val="00634326"/>
    <w:rsid w:val="00635D42"/>
    <w:rsid w:val="00636D64"/>
    <w:rsid w:val="006376CB"/>
    <w:rsid w:val="00640ACB"/>
    <w:rsid w:val="00643819"/>
    <w:rsid w:val="00650A3E"/>
    <w:rsid w:val="0065544E"/>
    <w:rsid w:val="00660B62"/>
    <w:rsid w:val="00663B4E"/>
    <w:rsid w:val="00673894"/>
    <w:rsid w:val="00673D87"/>
    <w:rsid w:val="006749DE"/>
    <w:rsid w:val="00674E97"/>
    <w:rsid w:val="00685BF4"/>
    <w:rsid w:val="00692BDD"/>
    <w:rsid w:val="006A316C"/>
    <w:rsid w:val="006A45CF"/>
    <w:rsid w:val="006A5086"/>
    <w:rsid w:val="006B1538"/>
    <w:rsid w:val="006B15B9"/>
    <w:rsid w:val="006B4785"/>
    <w:rsid w:val="006B47DD"/>
    <w:rsid w:val="006B7E98"/>
    <w:rsid w:val="006C1F99"/>
    <w:rsid w:val="006C28D8"/>
    <w:rsid w:val="006C3FF8"/>
    <w:rsid w:val="006C66A4"/>
    <w:rsid w:val="006C6E38"/>
    <w:rsid w:val="006C7BEA"/>
    <w:rsid w:val="006D6CAC"/>
    <w:rsid w:val="006E087A"/>
    <w:rsid w:val="006E1665"/>
    <w:rsid w:val="006E5BD4"/>
    <w:rsid w:val="006E6E05"/>
    <w:rsid w:val="006E7717"/>
    <w:rsid w:val="006E7CC9"/>
    <w:rsid w:val="006F1225"/>
    <w:rsid w:val="006F2019"/>
    <w:rsid w:val="00700BBD"/>
    <w:rsid w:val="00701467"/>
    <w:rsid w:val="00701E86"/>
    <w:rsid w:val="00703AC7"/>
    <w:rsid w:val="007058D1"/>
    <w:rsid w:val="00712221"/>
    <w:rsid w:val="007201DD"/>
    <w:rsid w:val="0072064C"/>
    <w:rsid w:val="0072171C"/>
    <w:rsid w:val="007264B7"/>
    <w:rsid w:val="00726D05"/>
    <w:rsid w:val="00732576"/>
    <w:rsid w:val="00733518"/>
    <w:rsid w:val="00733C61"/>
    <w:rsid w:val="00737C9C"/>
    <w:rsid w:val="00742AE5"/>
    <w:rsid w:val="00742C72"/>
    <w:rsid w:val="007432FD"/>
    <w:rsid w:val="00751915"/>
    <w:rsid w:val="00751F0F"/>
    <w:rsid w:val="007529AA"/>
    <w:rsid w:val="00752B7A"/>
    <w:rsid w:val="007550AA"/>
    <w:rsid w:val="007558D3"/>
    <w:rsid w:val="00756856"/>
    <w:rsid w:val="007663E8"/>
    <w:rsid w:val="00767D87"/>
    <w:rsid w:val="00770585"/>
    <w:rsid w:val="007712AF"/>
    <w:rsid w:val="00775F97"/>
    <w:rsid w:val="00777E44"/>
    <w:rsid w:val="00781011"/>
    <w:rsid w:val="00781A8C"/>
    <w:rsid w:val="0078265C"/>
    <w:rsid w:val="00782981"/>
    <w:rsid w:val="007839C8"/>
    <w:rsid w:val="00783FBB"/>
    <w:rsid w:val="007853A8"/>
    <w:rsid w:val="00786933"/>
    <w:rsid w:val="007925AF"/>
    <w:rsid w:val="00795E2B"/>
    <w:rsid w:val="007A093B"/>
    <w:rsid w:val="007A0FDD"/>
    <w:rsid w:val="007A2198"/>
    <w:rsid w:val="007A5265"/>
    <w:rsid w:val="007A58D6"/>
    <w:rsid w:val="007A5C86"/>
    <w:rsid w:val="007A60B9"/>
    <w:rsid w:val="007B0A2C"/>
    <w:rsid w:val="007B1440"/>
    <w:rsid w:val="007B1D32"/>
    <w:rsid w:val="007B46E6"/>
    <w:rsid w:val="007B4763"/>
    <w:rsid w:val="007B7D7E"/>
    <w:rsid w:val="007C0D07"/>
    <w:rsid w:val="007D0E19"/>
    <w:rsid w:val="007D204B"/>
    <w:rsid w:val="007D43E8"/>
    <w:rsid w:val="007D5641"/>
    <w:rsid w:val="007E0182"/>
    <w:rsid w:val="007E29A1"/>
    <w:rsid w:val="007E45EB"/>
    <w:rsid w:val="007E4848"/>
    <w:rsid w:val="007E7B3C"/>
    <w:rsid w:val="007F2DAD"/>
    <w:rsid w:val="007F317F"/>
    <w:rsid w:val="007F58AF"/>
    <w:rsid w:val="007F5DE0"/>
    <w:rsid w:val="007F60CA"/>
    <w:rsid w:val="00800979"/>
    <w:rsid w:val="008022CD"/>
    <w:rsid w:val="008044CC"/>
    <w:rsid w:val="00805FEE"/>
    <w:rsid w:val="00812A96"/>
    <w:rsid w:val="00812F4D"/>
    <w:rsid w:val="008167A6"/>
    <w:rsid w:val="00816906"/>
    <w:rsid w:val="00816CCE"/>
    <w:rsid w:val="00820AE3"/>
    <w:rsid w:val="00822F19"/>
    <w:rsid w:val="00823D5D"/>
    <w:rsid w:val="0082425D"/>
    <w:rsid w:val="00824C8D"/>
    <w:rsid w:val="00835125"/>
    <w:rsid w:val="0083560E"/>
    <w:rsid w:val="00836A47"/>
    <w:rsid w:val="008374A7"/>
    <w:rsid w:val="00837C83"/>
    <w:rsid w:val="008421CB"/>
    <w:rsid w:val="00844126"/>
    <w:rsid w:val="00845274"/>
    <w:rsid w:val="008453CD"/>
    <w:rsid w:val="008454BD"/>
    <w:rsid w:val="00851454"/>
    <w:rsid w:val="008569C5"/>
    <w:rsid w:val="00860067"/>
    <w:rsid w:val="008608A0"/>
    <w:rsid w:val="00862814"/>
    <w:rsid w:val="00863817"/>
    <w:rsid w:val="00864872"/>
    <w:rsid w:val="00872839"/>
    <w:rsid w:val="00875F24"/>
    <w:rsid w:val="008806C2"/>
    <w:rsid w:val="00881AA8"/>
    <w:rsid w:val="00882410"/>
    <w:rsid w:val="00882C89"/>
    <w:rsid w:val="0088367F"/>
    <w:rsid w:val="00883864"/>
    <w:rsid w:val="00883EAC"/>
    <w:rsid w:val="008921EF"/>
    <w:rsid w:val="00895B84"/>
    <w:rsid w:val="00897001"/>
    <w:rsid w:val="008A0E4A"/>
    <w:rsid w:val="008A3503"/>
    <w:rsid w:val="008A409F"/>
    <w:rsid w:val="008A4EB4"/>
    <w:rsid w:val="008B208D"/>
    <w:rsid w:val="008B5191"/>
    <w:rsid w:val="008B55B0"/>
    <w:rsid w:val="008B6DD4"/>
    <w:rsid w:val="008B6EED"/>
    <w:rsid w:val="008B76E8"/>
    <w:rsid w:val="008C47E3"/>
    <w:rsid w:val="008D16F3"/>
    <w:rsid w:val="008D1D28"/>
    <w:rsid w:val="008D29BE"/>
    <w:rsid w:val="008D3763"/>
    <w:rsid w:val="008D468D"/>
    <w:rsid w:val="008D49E5"/>
    <w:rsid w:val="008E0BF9"/>
    <w:rsid w:val="008E0D1A"/>
    <w:rsid w:val="008E2213"/>
    <w:rsid w:val="008E7894"/>
    <w:rsid w:val="008F1EB6"/>
    <w:rsid w:val="008F5328"/>
    <w:rsid w:val="0090506D"/>
    <w:rsid w:val="009114FF"/>
    <w:rsid w:val="00911EBF"/>
    <w:rsid w:val="00911F8C"/>
    <w:rsid w:val="0091413E"/>
    <w:rsid w:val="00915FD7"/>
    <w:rsid w:val="00925B6E"/>
    <w:rsid w:val="009307D8"/>
    <w:rsid w:val="009310A6"/>
    <w:rsid w:val="00935243"/>
    <w:rsid w:val="00936761"/>
    <w:rsid w:val="00936898"/>
    <w:rsid w:val="009373E0"/>
    <w:rsid w:val="00937949"/>
    <w:rsid w:val="009417A4"/>
    <w:rsid w:val="00943AD6"/>
    <w:rsid w:val="00944AA1"/>
    <w:rsid w:val="00947D2F"/>
    <w:rsid w:val="0095115A"/>
    <w:rsid w:val="00953AE8"/>
    <w:rsid w:val="00955E09"/>
    <w:rsid w:val="0095670E"/>
    <w:rsid w:val="00956868"/>
    <w:rsid w:val="0096282E"/>
    <w:rsid w:val="00962940"/>
    <w:rsid w:val="00964C7E"/>
    <w:rsid w:val="00965ED7"/>
    <w:rsid w:val="00966019"/>
    <w:rsid w:val="00967F8E"/>
    <w:rsid w:val="00970BF9"/>
    <w:rsid w:val="00974F02"/>
    <w:rsid w:val="009831FC"/>
    <w:rsid w:val="00991632"/>
    <w:rsid w:val="00992A0D"/>
    <w:rsid w:val="00996866"/>
    <w:rsid w:val="0099792A"/>
    <w:rsid w:val="009A2BFB"/>
    <w:rsid w:val="009A7948"/>
    <w:rsid w:val="009A7CAD"/>
    <w:rsid w:val="009B172E"/>
    <w:rsid w:val="009B1732"/>
    <w:rsid w:val="009B31DA"/>
    <w:rsid w:val="009B3357"/>
    <w:rsid w:val="009B4917"/>
    <w:rsid w:val="009B6BAB"/>
    <w:rsid w:val="009B7795"/>
    <w:rsid w:val="009C2126"/>
    <w:rsid w:val="009C3D65"/>
    <w:rsid w:val="009C4B5F"/>
    <w:rsid w:val="009C610F"/>
    <w:rsid w:val="009C618D"/>
    <w:rsid w:val="009D1EB5"/>
    <w:rsid w:val="009D4769"/>
    <w:rsid w:val="009D4C59"/>
    <w:rsid w:val="009D79E3"/>
    <w:rsid w:val="009E29C0"/>
    <w:rsid w:val="009E2D14"/>
    <w:rsid w:val="009E3D10"/>
    <w:rsid w:val="009E4493"/>
    <w:rsid w:val="009E7566"/>
    <w:rsid w:val="009E785A"/>
    <w:rsid w:val="009F028A"/>
    <w:rsid w:val="009F1C41"/>
    <w:rsid w:val="009F3D27"/>
    <w:rsid w:val="009F6FF8"/>
    <w:rsid w:val="009F718C"/>
    <w:rsid w:val="00A001B2"/>
    <w:rsid w:val="00A0041B"/>
    <w:rsid w:val="00A06830"/>
    <w:rsid w:val="00A1002A"/>
    <w:rsid w:val="00A11244"/>
    <w:rsid w:val="00A11CE8"/>
    <w:rsid w:val="00A1224E"/>
    <w:rsid w:val="00A12C66"/>
    <w:rsid w:val="00A16F6D"/>
    <w:rsid w:val="00A25C70"/>
    <w:rsid w:val="00A27D68"/>
    <w:rsid w:val="00A34F1A"/>
    <w:rsid w:val="00A3748F"/>
    <w:rsid w:val="00A40131"/>
    <w:rsid w:val="00A40DE0"/>
    <w:rsid w:val="00A460C8"/>
    <w:rsid w:val="00A47032"/>
    <w:rsid w:val="00A53D2E"/>
    <w:rsid w:val="00A572D6"/>
    <w:rsid w:val="00A5768E"/>
    <w:rsid w:val="00A632C7"/>
    <w:rsid w:val="00A7002D"/>
    <w:rsid w:val="00A7194D"/>
    <w:rsid w:val="00A735A6"/>
    <w:rsid w:val="00A75347"/>
    <w:rsid w:val="00A77364"/>
    <w:rsid w:val="00A774DA"/>
    <w:rsid w:val="00A81617"/>
    <w:rsid w:val="00A84F61"/>
    <w:rsid w:val="00A85FFB"/>
    <w:rsid w:val="00A86879"/>
    <w:rsid w:val="00A911C0"/>
    <w:rsid w:val="00A919F4"/>
    <w:rsid w:val="00A91CE9"/>
    <w:rsid w:val="00A92904"/>
    <w:rsid w:val="00A936E0"/>
    <w:rsid w:val="00A9417D"/>
    <w:rsid w:val="00A950EF"/>
    <w:rsid w:val="00A957BB"/>
    <w:rsid w:val="00AA1B44"/>
    <w:rsid w:val="00AA1B97"/>
    <w:rsid w:val="00AA564F"/>
    <w:rsid w:val="00AA6CF9"/>
    <w:rsid w:val="00AB259B"/>
    <w:rsid w:val="00AC3687"/>
    <w:rsid w:val="00AC785B"/>
    <w:rsid w:val="00AC7C22"/>
    <w:rsid w:val="00AD0B4B"/>
    <w:rsid w:val="00AD0C6C"/>
    <w:rsid w:val="00AD15E3"/>
    <w:rsid w:val="00AD29BC"/>
    <w:rsid w:val="00AD2D86"/>
    <w:rsid w:val="00AD5F58"/>
    <w:rsid w:val="00AD69CA"/>
    <w:rsid w:val="00AD7E7B"/>
    <w:rsid w:val="00AE085B"/>
    <w:rsid w:val="00AE12E5"/>
    <w:rsid w:val="00AE12EC"/>
    <w:rsid w:val="00AE61BB"/>
    <w:rsid w:val="00AE72B9"/>
    <w:rsid w:val="00AE72CA"/>
    <w:rsid w:val="00AE7AA7"/>
    <w:rsid w:val="00AF0F00"/>
    <w:rsid w:val="00AF2C13"/>
    <w:rsid w:val="00AF2F64"/>
    <w:rsid w:val="00AF52C8"/>
    <w:rsid w:val="00AF7233"/>
    <w:rsid w:val="00AF79B7"/>
    <w:rsid w:val="00B02910"/>
    <w:rsid w:val="00B04E1B"/>
    <w:rsid w:val="00B064D2"/>
    <w:rsid w:val="00B106A6"/>
    <w:rsid w:val="00B13113"/>
    <w:rsid w:val="00B17A82"/>
    <w:rsid w:val="00B23551"/>
    <w:rsid w:val="00B255BF"/>
    <w:rsid w:val="00B31282"/>
    <w:rsid w:val="00B330DC"/>
    <w:rsid w:val="00B364F0"/>
    <w:rsid w:val="00B44898"/>
    <w:rsid w:val="00B44D28"/>
    <w:rsid w:val="00B466CC"/>
    <w:rsid w:val="00B47125"/>
    <w:rsid w:val="00B51DF3"/>
    <w:rsid w:val="00B56DD4"/>
    <w:rsid w:val="00B57602"/>
    <w:rsid w:val="00B57D07"/>
    <w:rsid w:val="00B62E27"/>
    <w:rsid w:val="00B67436"/>
    <w:rsid w:val="00B71982"/>
    <w:rsid w:val="00B72B1D"/>
    <w:rsid w:val="00B72C1B"/>
    <w:rsid w:val="00B72E53"/>
    <w:rsid w:val="00B750BA"/>
    <w:rsid w:val="00B759DE"/>
    <w:rsid w:val="00B77619"/>
    <w:rsid w:val="00B776F8"/>
    <w:rsid w:val="00B805EA"/>
    <w:rsid w:val="00B827F8"/>
    <w:rsid w:val="00B82BB2"/>
    <w:rsid w:val="00B82DAD"/>
    <w:rsid w:val="00B84336"/>
    <w:rsid w:val="00B91F11"/>
    <w:rsid w:val="00B969FC"/>
    <w:rsid w:val="00BA099B"/>
    <w:rsid w:val="00BA1E5E"/>
    <w:rsid w:val="00BA1F7E"/>
    <w:rsid w:val="00BA224D"/>
    <w:rsid w:val="00BA2C65"/>
    <w:rsid w:val="00BA3D6E"/>
    <w:rsid w:val="00BA474B"/>
    <w:rsid w:val="00BA5657"/>
    <w:rsid w:val="00BA69D0"/>
    <w:rsid w:val="00BB0D0C"/>
    <w:rsid w:val="00BB25C7"/>
    <w:rsid w:val="00BB63ED"/>
    <w:rsid w:val="00BB79B5"/>
    <w:rsid w:val="00BC399A"/>
    <w:rsid w:val="00BC59DC"/>
    <w:rsid w:val="00BC75FF"/>
    <w:rsid w:val="00BD095F"/>
    <w:rsid w:val="00BD175A"/>
    <w:rsid w:val="00BD2D50"/>
    <w:rsid w:val="00BD7DAE"/>
    <w:rsid w:val="00BE1553"/>
    <w:rsid w:val="00BE2118"/>
    <w:rsid w:val="00BE602D"/>
    <w:rsid w:val="00BE719E"/>
    <w:rsid w:val="00BF1823"/>
    <w:rsid w:val="00BF53AF"/>
    <w:rsid w:val="00BF7DE0"/>
    <w:rsid w:val="00C02652"/>
    <w:rsid w:val="00C06F95"/>
    <w:rsid w:val="00C100F8"/>
    <w:rsid w:val="00C12C1D"/>
    <w:rsid w:val="00C130B3"/>
    <w:rsid w:val="00C14921"/>
    <w:rsid w:val="00C1687F"/>
    <w:rsid w:val="00C201E2"/>
    <w:rsid w:val="00C21811"/>
    <w:rsid w:val="00C219CB"/>
    <w:rsid w:val="00C22041"/>
    <w:rsid w:val="00C22A02"/>
    <w:rsid w:val="00C23F1B"/>
    <w:rsid w:val="00C247F3"/>
    <w:rsid w:val="00C265F2"/>
    <w:rsid w:val="00C31534"/>
    <w:rsid w:val="00C33B77"/>
    <w:rsid w:val="00C3450B"/>
    <w:rsid w:val="00C350D8"/>
    <w:rsid w:val="00C44C0B"/>
    <w:rsid w:val="00C45BBB"/>
    <w:rsid w:val="00C50EA1"/>
    <w:rsid w:val="00C51A5D"/>
    <w:rsid w:val="00C54457"/>
    <w:rsid w:val="00C54E10"/>
    <w:rsid w:val="00C54F38"/>
    <w:rsid w:val="00C55F08"/>
    <w:rsid w:val="00C57E6A"/>
    <w:rsid w:val="00C61180"/>
    <w:rsid w:val="00C62AF0"/>
    <w:rsid w:val="00C62C2B"/>
    <w:rsid w:val="00C65757"/>
    <w:rsid w:val="00C66586"/>
    <w:rsid w:val="00C700FD"/>
    <w:rsid w:val="00C70804"/>
    <w:rsid w:val="00C727FF"/>
    <w:rsid w:val="00C802E0"/>
    <w:rsid w:val="00C8072B"/>
    <w:rsid w:val="00C82CFE"/>
    <w:rsid w:val="00C830C3"/>
    <w:rsid w:val="00C831A1"/>
    <w:rsid w:val="00C85AB2"/>
    <w:rsid w:val="00C86907"/>
    <w:rsid w:val="00C90374"/>
    <w:rsid w:val="00C904D3"/>
    <w:rsid w:val="00C91378"/>
    <w:rsid w:val="00CA0A11"/>
    <w:rsid w:val="00CA1559"/>
    <w:rsid w:val="00CA535E"/>
    <w:rsid w:val="00CA54D7"/>
    <w:rsid w:val="00CA74D9"/>
    <w:rsid w:val="00CB00B1"/>
    <w:rsid w:val="00CB11B6"/>
    <w:rsid w:val="00CB24B7"/>
    <w:rsid w:val="00CB3B99"/>
    <w:rsid w:val="00CB7371"/>
    <w:rsid w:val="00CB7548"/>
    <w:rsid w:val="00CC020A"/>
    <w:rsid w:val="00CC5184"/>
    <w:rsid w:val="00CD0D60"/>
    <w:rsid w:val="00CD10C4"/>
    <w:rsid w:val="00CD112A"/>
    <w:rsid w:val="00CD379D"/>
    <w:rsid w:val="00CD6281"/>
    <w:rsid w:val="00CD6827"/>
    <w:rsid w:val="00CE137A"/>
    <w:rsid w:val="00CE1B7D"/>
    <w:rsid w:val="00CE403D"/>
    <w:rsid w:val="00CE6050"/>
    <w:rsid w:val="00CE6DDA"/>
    <w:rsid w:val="00CF2C0A"/>
    <w:rsid w:val="00CF38DF"/>
    <w:rsid w:val="00CF4C47"/>
    <w:rsid w:val="00CF545F"/>
    <w:rsid w:val="00CF6ACC"/>
    <w:rsid w:val="00CF75BE"/>
    <w:rsid w:val="00CF77F1"/>
    <w:rsid w:val="00D01064"/>
    <w:rsid w:val="00D011D7"/>
    <w:rsid w:val="00D01F56"/>
    <w:rsid w:val="00D03755"/>
    <w:rsid w:val="00D06B3F"/>
    <w:rsid w:val="00D06C14"/>
    <w:rsid w:val="00D13E83"/>
    <w:rsid w:val="00D17440"/>
    <w:rsid w:val="00D213F4"/>
    <w:rsid w:val="00D21AF3"/>
    <w:rsid w:val="00D24289"/>
    <w:rsid w:val="00D264BA"/>
    <w:rsid w:val="00D32D80"/>
    <w:rsid w:val="00D35F1E"/>
    <w:rsid w:val="00D40961"/>
    <w:rsid w:val="00D42A22"/>
    <w:rsid w:val="00D42E28"/>
    <w:rsid w:val="00D50949"/>
    <w:rsid w:val="00D526F2"/>
    <w:rsid w:val="00D52E41"/>
    <w:rsid w:val="00D54B9B"/>
    <w:rsid w:val="00D60391"/>
    <w:rsid w:val="00D63970"/>
    <w:rsid w:val="00D64271"/>
    <w:rsid w:val="00D65497"/>
    <w:rsid w:val="00D6664C"/>
    <w:rsid w:val="00D6764D"/>
    <w:rsid w:val="00D67A7F"/>
    <w:rsid w:val="00D70056"/>
    <w:rsid w:val="00D71339"/>
    <w:rsid w:val="00D71A4E"/>
    <w:rsid w:val="00D735D5"/>
    <w:rsid w:val="00D75033"/>
    <w:rsid w:val="00D80B8A"/>
    <w:rsid w:val="00D82D30"/>
    <w:rsid w:val="00D833C9"/>
    <w:rsid w:val="00D84214"/>
    <w:rsid w:val="00D86736"/>
    <w:rsid w:val="00D87CF0"/>
    <w:rsid w:val="00D91D40"/>
    <w:rsid w:val="00D92AE5"/>
    <w:rsid w:val="00D93474"/>
    <w:rsid w:val="00D93DCE"/>
    <w:rsid w:val="00D94E69"/>
    <w:rsid w:val="00DA3E6C"/>
    <w:rsid w:val="00DA52D8"/>
    <w:rsid w:val="00DB1128"/>
    <w:rsid w:val="00DB13F5"/>
    <w:rsid w:val="00DB2D97"/>
    <w:rsid w:val="00DB4CF9"/>
    <w:rsid w:val="00DB5283"/>
    <w:rsid w:val="00DC2295"/>
    <w:rsid w:val="00DC2C86"/>
    <w:rsid w:val="00DC4660"/>
    <w:rsid w:val="00DC581F"/>
    <w:rsid w:val="00DC5DEC"/>
    <w:rsid w:val="00DD153F"/>
    <w:rsid w:val="00DD4BA9"/>
    <w:rsid w:val="00DD685E"/>
    <w:rsid w:val="00DD7EC9"/>
    <w:rsid w:val="00DE0605"/>
    <w:rsid w:val="00DE07DD"/>
    <w:rsid w:val="00DE4FD2"/>
    <w:rsid w:val="00DE7B2E"/>
    <w:rsid w:val="00DF067A"/>
    <w:rsid w:val="00DF0BD9"/>
    <w:rsid w:val="00DF2074"/>
    <w:rsid w:val="00E00509"/>
    <w:rsid w:val="00E048F3"/>
    <w:rsid w:val="00E057E7"/>
    <w:rsid w:val="00E11B1F"/>
    <w:rsid w:val="00E157B7"/>
    <w:rsid w:val="00E15CE2"/>
    <w:rsid w:val="00E243C4"/>
    <w:rsid w:val="00E2482B"/>
    <w:rsid w:val="00E24A2D"/>
    <w:rsid w:val="00E322B5"/>
    <w:rsid w:val="00E3398A"/>
    <w:rsid w:val="00E344D6"/>
    <w:rsid w:val="00E34E85"/>
    <w:rsid w:val="00E35EFF"/>
    <w:rsid w:val="00E36F72"/>
    <w:rsid w:val="00E41064"/>
    <w:rsid w:val="00E4204F"/>
    <w:rsid w:val="00E427EB"/>
    <w:rsid w:val="00E465BB"/>
    <w:rsid w:val="00E477AE"/>
    <w:rsid w:val="00E510AD"/>
    <w:rsid w:val="00E56FAF"/>
    <w:rsid w:val="00E62816"/>
    <w:rsid w:val="00E654F0"/>
    <w:rsid w:val="00E66B18"/>
    <w:rsid w:val="00E712B1"/>
    <w:rsid w:val="00E7173F"/>
    <w:rsid w:val="00E7214D"/>
    <w:rsid w:val="00E73B61"/>
    <w:rsid w:val="00E75448"/>
    <w:rsid w:val="00E80A28"/>
    <w:rsid w:val="00E83712"/>
    <w:rsid w:val="00E87BCF"/>
    <w:rsid w:val="00E93812"/>
    <w:rsid w:val="00E96583"/>
    <w:rsid w:val="00EA0654"/>
    <w:rsid w:val="00EA06F8"/>
    <w:rsid w:val="00EA12E0"/>
    <w:rsid w:val="00EA20F5"/>
    <w:rsid w:val="00EA6567"/>
    <w:rsid w:val="00EA7569"/>
    <w:rsid w:val="00EB3291"/>
    <w:rsid w:val="00EB3EDE"/>
    <w:rsid w:val="00EB3F54"/>
    <w:rsid w:val="00EB5873"/>
    <w:rsid w:val="00EB5900"/>
    <w:rsid w:val="00EB7DFF"/>
    <w:rsid w:val="00EC2B2A"/>
    <w:rsid w:val="00EC6707"/>
    <w:rsid w:val="00EC698F"/>
    <w:rsid w:val="00EC7176"/>
    <w:rsid w:val="00EC7415"/>
    <w:rsid w:val="00ED2B0A"/>
    <w:rsid w:val="00ED2B32"/>
    <w:rsid w:val="00ED5061"/>
    <w:rsid w:val="00ED7D0F"/>
    <w:rsid w:val="00EE25DD"/>
    <w:rsid w:val="00EE7F3E"/>
    <w:rsid w:val="00EF3CB9"/>
    <w:rsid w:val="00EF3FE1"/>
    <w:rsid w:val="00EF5E5F"/>
    <w:rsid w:val="00F00EA3"/>
    <w:rsid w:val="00F017D3"/>
    <w:rsid w:val="00F01B99"/>
    <w:rsid w:val="00F0200D"/>
    <w:rsid w:val="00F05B86"/>
    <w:rsid w:val="00F0686E"/>
    <w:rsid w:val="00F07393"/>
    <w:rsid w:val="00F150EE"/>
    <w:rsid w:val="00F15CC3"/>
    <w:rsid w:val="00F233BA"/>
    <w:rsid w:val="00F32DF3"/>
    <w:rsid w:val="00F36F87"/>
    <w:rsid w:val="00F379C1"/>
    <w:rsid w:val="00F424D6"/>
    <w:rsid w:val="00F434DD"/>
    <w:rsid w:val="00F439E3"/>
    <w:rsid w:val="00F45B64"/>
    <w:rsid w:val="00F47E06"/>
    <w:rsid w:val="00F47EE1"/>
    <w:rsid w:val="00F513A4"/>
    <w:rsid w:val="00F53486"/>
    <w:rsid w:val="00F53574"/>
    <w:rsid w:val="00F54018"/>
    <w:rsid w:val="00F619F1"/>
    <w:rsid w:val="00F70AB3"/>
    <w:rsid w:val="00F72873"/>
    <w:rsid w:val="00F744DE"/>
    <w:rsid w:val="00F75584"/>
    <w:rsid w:val="00F8142B"/>
    <w:rsid w:val="00F83825"/>
    <w:rsid w:val="00F845BA"/>
    <w:rsid w:val="00F91A5B"/>
    <w:rsid w:val="00F9448B"/>
    <w:rsid w:val="00F944EF"/>
    <w:rsid w:val="00F95BB3"/>
    <w:rsid w:val="00FA29A1"/>
    <w:rsid w:val="00FA543B"/>
    <w:rsid w:val="00FA6B2A"/>
    <w:rsid w:val="00FA7633"/>
    <w:rsid w:val="00FB0BC4"/>
    <w:rsid w:val="00FB1444"/>
    <w:rsid w:val="00FB3034"/>
    <w:rsid w:val="00FB55A5"/>
    <w:rsid w:val="00FC0499"/>
    <w:rsid w:val="00FC066C"/>
    <w:rsid w:val="00FC55A1"/>
    <w:rsid w:val="00FC56CD"/>
    <w:rsid w:val="00FC6B76"/>
    <w:rsid w:val="00FD00C4"/>
    <w:rsid w:val="00FD0E28"/>
    <w:rsid w:val="00FD10B8"/>
    <w:rsid w:val="00FD25DB"/>
    <w:rsid w:val="00FD3A51"/>
    <w:rsid w:val="00FD4C0C"/>
    <w:rsid w:val="00FE0BE9"/>
    <w:rsid w:val="00FE110C"/>
    <w:rsid w:val="00FE2592"/>
    <w:rsid w:val="00FE57A3"/>
    <w:rsid w:val="00FE5C20"/>
    <w:rsid w:val="00FE7C7B"/>
    <w:rsid w:val="00FF0B47"/>
    <w:rsid w:val="00FF6288"/>
  </w:rsids>
  <m:mathPr>
    <m:mathFont m:val="Cambria Math"/>
    <m:brkBin m:val="before"/>
    <m:brkBinSub m:val="--"/>
    <m:smallFrac m:val="0"/>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93062"/>
  <w15:docId w15:val="{34BABE45-1EA4-4917-8032-508CA1B3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iPriority="14" w:unhideWhenUsed="1" w:qFormat="1"/>
    <w:lsdException w:name="List Bullet 4" w:semiHidden="1" w:uiPriority="14"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1002A"/>
    <w:rPr>
      <w:rFonts w:ascii="Arial" w:hAnsi="Arial"/>
    </w:rPr>
  </w:style>
  <w:style w:type="paragraph" w:styleId="Heading1">
    <w:name w:val="heading 1"/>
    <w:next w:val="Body"/>
    <w:link w:val="Heading1Char"/>
    <w:uiPriority w:val="9"/>
    <w:qFormat/>
    <w:rsid w:val="00594398"/>
    <w:pPr>
      <w:numPr>
        <w:numId w:val="4"/>
      </w:numPr>
      <w:tabs>
        <w:tab w:val="left" w:pos="567"/>
      </w:tabs>
      <w:spacing w:after="240"/>
      <w:outlineLvl w:val="0"/>
    </w:pPr>
    <w:rPr>
      <w:rFonts w:ascii="Helvetica Light" w:hAnsi="Helvetica Light" w:cstheme="majorHAnsi"/>
      <w:color w:val="54BF9E"/>
      <w:sz w:val="48"/>
      <w:szCs w:val="40"/>
    </w:rPr>
  </w:style>
  <w:style w:type="paragraph" w:styleId="Heading2">
    <w:name w:val="heading 2"/>
    <w:basedOn w:val="Normal"/>
    <w:next w:val="Body"/>
    <w:link w:val="Heading2Char"/>
    <w:uiPriority w:val="9"/>
    <w:unhideWhenUsed/>
    <w:qFormat/>
    <w:rsid w:val="00FE2592"/>
    <w:pPr>
      <w:keepNext/>
      <w:keepLines/>
      <w:spacing w:before="200" w:after="120"/>
      <w:outlineLvl w:val="1"/>
    </w:pPr>
    <w:rPr>
      <w:rFonts w:ascii="Helvetica" w:eastAsiaTheme="majorEastAsia" w:hAnsi="Helvetica" w:cstheme="majorHAnsi"/>
      <w:b/>
      <w:bCs/>
      <w:color w:val="A2973F"/>
      <w:sz w:val="24"/>
      <w:szCs w:val="26"/>
    </w:rPr>
  </w:style>
  <w:style w:type="paragraph" w:styleId="Heading3">
    <w:name w:val="heading 3"/>
    <w:basedOn w:val="Normal"/>
    <w:next w:val="Body"/>
    <w:link w:val="Heading3Char"/>
    <w:uiPriority w:val="9"/>
    <w:unhideWhenUsed/>
    <w:qFormat/>
    <w:rsid w:val="00FE2592"/>
    <w:pPr>
      <w:keepNext/>
      <w:keepLines/>
      <w:spacing w:before="200" w:after="0"/>
      <w:outlineLvl w:val="2"/>
    </w:pPr>
    <w:rPr>
      <w:rFonts w:ascii="Helvetica" w:eastAsiaTheme="majorEastAsia" w:hAnsi="Helvetica" w:cstheme="majorHAnsi"/>
      <w:b/>
      <w:bCs/>
      <w:color w:val="283A51"/>
    </w:rPr>
  </w:style>
  <w:style w:type="paragraph" w:styleId="Heading4">
    <w:name w:val="heading 4"/>
    <w:basedOn w:val="Normal"/>
    <w:next w:val="Normal"/>
    <w:link w:val="Heading4Char"/>
    <w:uiPriority w:val="9"/>
    <w:semiHidden/>
    <w:unhideWhenUsed/>
    <w:qFormat/>
    <w:rsid w:val="00AD2D86"/>
    <w:pPr>
      <w:keepNext/>
      <w:keepLines/>
      <w:spacing w:before="40" w:after="0"/>
      <w:outlineLvl w:val="3"/>
    </w:pPr>
    <w:rPr>
      <w:rFonts w:asciiTheme="majorHAnsi" w:eastAsiaTheme="majorEastAsia" w:hAnsiTheme="majorHAnsi" w:cstheme="majorBidi"/>
      <w:i/>
      <w:iCs/>
      <w:color w:val="38957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6DC"/>
    <w:pPr>
      <w:tabs>
        <w:tab w:val="center" w:pos="4513"/>
        <w:tab w:val="right" w:pos="9026"/>
      </w:tabs>
      <w:spacing w:after="0" w:line="240" w:lineRule="auto"/>
    </w:pPr>
    <w:rPr>
      <w:rFonts w:asciiTheme="majorHAnsi" w:hAnsiTheme="majorHAnsi" w:cstheme="majorHAnsi"/>
    </w:rPr>
  </w:style>
  <w:style w:type="character" w:customStyle="1" w:styleId="HeaderChar">
    <w:name w:val="Header Char"/>
    <w:basedOn w:val="DefaultParagraphFont"/>
    <w:link w:val="Header"/>
    <w:uiPriority w:val="99"/>
    <w:rsid w:val="000666DC"/>
    <w:rPr>
      <w:rFonts w:asciiTheme="majorHAnsi" w:hAnsiTheme="majorHAnsi" w:cstheme="majorHAnsi"/>
    </w:rPr>
  </w:style>
  <w:style w:type="paragraph" w:styleId="Footer">
    <w:name w:val="footer"/>
    <w:basedOn w:val="Normal"/>
    <w:link w:val="FooterChar"/>
    <w:uiPriority w:val="99"/>
    <w:unhideWhenUsed/>
    <w:rsid w:val="000666DC"/>
    <w:pPr>
      <w:tabs>
        <w:tab w:val="center" w:pos="4513"/>
        <w:tab w:val="right" w:pos="9026"/>
      </w:tabs>
      <w:spacing w:after="0" w:line="240" w:lineRule="auto"/>
      <w:jc w:val="right"/>
    </w:pPr>
    <w:rPr>
      <w:rFonts w:asciiTheme="majorHAnsi" w:hAnsiTheme="majorHAnsi" w:cstheme="majorHAnsi"/>
    </w:rPr>
  </w:style>
  <w:style w:type="character" w:customStyle="1" w:styleId="FooterChar">
    <w:name w:val="Footer Char"/>
    <w:basedOn w:val="DefaultParagraphFont"/>
    <w:link w:val="Footer"/>
    <w:uiPriority w:val="99"/>
    <w:rsid w:val="000666DC"/>
    <w:rPr>
      <w:rFonts w:asciiTheme="majorHAnsi" w:hAnsiTheme="majorHAnsi" w:cstheme="majorHAnsi"/>
    </w:rPr>
  </w:style>
  <w:style w:type="table" w:styleId="TableGrid">
    <w:name w:val="Table Grid"/>
    <w:basedOn w:val="TableNormal"/>
    <w:uiPriority w:val="59"/>
    <w:rsid w:val="00135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DA2"/>
    <w:rPr>
      <w:rFonts w:ascii="Tahoma" w:hAnsi="Tahoma" w:cs="Tahoma"/>
      <w:sz w:val="16"/>
      <w:szCs w:val="16"/>
    </w:rPr>
  </w:style>
  <w:style w:type="paragraph" w:customStyle="1" w:styleId="CoverTitle">
    <w:name w:val="Cover Title"/>
    <w:qFormat/>
    <w:rsid w:val="00594398"/>
    <w:pPr>
      <w:spacing w:before="480" w:after="240" w:line="240" w:lineRule="auto"/>
    </w:pPr>
    <w:rPr>
      <w:rFonts w:ascii="Helvetica Light" w:hAnsi="Helvetica Light" w:cstheme="majorHAnsi"/>
      <w:color w:val="54BF9E"/>
      <w:sz w:val="72"/>
      <w:szCs w:val="56"/>
    </w:rPr>
  </w:style>
  <w:style w:type="paragraph" w:customStyle="1" w:styleId="Confidential">
    <w:name w:val="Confidential"/>
    <w:basedOn w:val="Normal"/>
    <w:qFormat/>
    <w:rsid w:val="007A60B9"/>
    <w:pPr>
      <w:spacing w:before="200" w:after="600" w:line="240" w:lineRule="auto"/>
    </w:pPr>
    <w:rPr>
      <w:rFonts w:ascii="Helvetica Light" w:hAnsi="Helvetica Light" w:cstheme="minorHAnsi"/>
      <w:color w:val="A2973F"/>
      <w:sz w:val="40"/>
    </w:rPr>
  </w:style>
  <w:style w:type="paragraph" w:customStyle="1" w:styleId="CoverSubtitle">
    <w:name w:val="Cover Subtitle"/>
    <w:basedOn w:val="Confidential"/>
    <w:qFormat/>
    <w:rsid w:val="007A60B9"/>
    <w:rPr>
      <w:color w:val="283A51"/>
      <w:sz w:val="32"/>
    </w:rPr>
  </w:style>
  <w:style w:type="paragraph" w:customStyle="1" w:styleId="Author">
    <w:name w:val="Author"/>
    <w:basedOn w:val="Normal"/>
    <w:qFormat/>
    <w:rsid w:val="00594398"/>
    <w:pPr>
      <w:spacing w:before="360" w:after="0" w:line="240" w:lineRule="auto"/>
    </w:pPr>
    <w:rPr>
      <w:rFonts w:ascii="Helvetica Light" w:hAnsi="Helvetica Light" w:cstheme="minorHAnsi"/>
      <w:color w:val="A2973F"/>
      <w:sz w:val="24"/>
    </w:rPr>
  </w:style>
  <w:style w:type="numbering" w:customStyle="1" w:styleId="Style1">
    <w:name w:val="Style1"/>
    <w:basedOn w:val="NoList"/>
    <w:uiPriority w:val="99"/>
    <w:rsid w:val="00456FE6"/>
    <w:pPr>
      <w:numPr>
        <w:numId w:val="1"/>
      </w:numPr>
    </w:pPr>
  </w:style>
  <w:style w:type="paragraph" w:customStyle="1" w:styleId="Body">
    <w:name w:val="Body"/>
    <w:basedOn w:val="Normal"/>
    <w:qFormat/>
    <w:rsid w:val="009B31DA"/>
    <w:pPr>
      <w:spacing w:before="100" w:after="80" w:line="300" w:lineRule="exact"/>
    </w:pPr>
    <w:rPr>
      <w:rFonts w:ascii="Helvetica Light" w:hAnsi="Helvetica Light" w:cstheme="majorHAnsi"/>
      <w:color w:val="4D4F53" w:themeColor="text1"/>
      <w:sz w:val="24"/>
    </w:rPr>
  </w:style>
  <w:style w:type="character" w:customStyle="1" w:styleId="Heading2Char">
    <w:name w:val="Heading 2 Char"/>
    <w:basedOn w:val="DefaultParagraphFont"/>
    <w:link w:val="Heading2"/>
    <w:uiPriority w:val="9"/>
    <w:rsid w:val="00FE2592"/>
    <w:rPr>
      <w:rFonts w:ascii="Helvetica" w:eastAsiaTheme="majorEastAsia" w:hAnsi="Helvetica" w:cstheme="majorHAnsi"/>
      <w:b/>
      <w:bCs/>
      <w:color w:val="A2973F"/>
      <w:sz w:val="24"/>
      <w:szCs w:val="26"/>
    </w:rPr>
  </w:style>
  <w:style w:type="numbering" w:customStyle="1" w:styleId="Bullet1">
    <w:name w:val="Bullet 1"/>
    <w:basedOn w:val="NoList"/>
    <w:uiPriority w:val="99"/>
    <w:rsid w:val="001B2C1B"/>
    <w:pPr>
      <w:numPr>
        <w:numId w:val="2"/>
      </w:numPr>
    </w:pPr>
  </w:style>
  <w:style w:type="paragraph" w:styleId="ListParagraph">
    <w:name w:val="List Paragraph"/>
    <w:aliases w:val="Dot pt,F5 List Paragraph,List Paragraph1,No Spacing1,List Paragraph Char Char Char,Indicator Text,Numbered Para 1,List Paragraph12,Bullet Points,MAIN CONTENT,Colorful List - Accent 11,List Paragraph11,List Paragraph2,OBC Bullet,L"/>
    <w:basedOn w:val="Normal"/>
    <w:link w:val="ListParagraphChar"/>
    <w:uiPriority w:val="34"/>
    <w:qFormat/>
    <w:rsid w:val="007201DD"/>
    <w:pPr>
      <w:contextualSpacing/>
    </w:pPr>
    <w:rPr>
      <w:rFonts w:ascii="Helvetica Light" w:hAnsi="Helvetica Light"/>
      <w:color w:val="4D4F53" w:themeColor="text1"/>
    </w:rPr>
  </w:style>
  <w:style w:type="paragraph" w:styleId="ListBullet">
    <w:name w:val="List Bullet"/>
    <w:basedOn w:val="Normal"/>
    <w:uiPriority w:val="13"/>
    <w:unhideWhenUsed/>
    <w:qFormat/>
    <w:rsid w:val="007201DD"/>
    <w:pPr>
      <w:numPr>
        <w:numId w:val="3"/>
      </w:numPr>
      <w:tabs>
        <w:tab w:val="clear" w:pos="567"/>
        <w:tab w:val="num" w:pos="426"/>
      </w:tabs>
      <w:spacing w:before="80" w:after="40" w:line="240" w:lineRule="auto"/>
      <w:ind w:left="425" w:right="11" w:hanging="425"/>
      <w:contextualSpacing/>
      <w:jc w:val="both"/>
    </w:pPr>
    <w:rPr>
      <w:rFonts w:ascii="Helvetica Light" w:hAnsi="Helvetica Light" w:cs="Arial"/>
      <w:color w:val="4D4F53" w:themeColor="text1"/>
    </w:rPr>
  </w:style>
  <w:style w:type="numbering" w:customStyle="1" w:styleId="PwCListBullets1">
    <w:name w:val="PwC List Bullets 1"/>
    <w:uiPriority w:val="99"/>
    <w:rsid w:val="004C1136"/>
    <w:pPr>
      <w:numPr>
        <w:numId w:val="3"/>
      </w:numPr>
    </w:pPr>
  </w:style>
  <w:style w:type="paragraph" w:styleId="ListBullet2">
    <w:name w:val="List Bullet 2"/>
    <w:basedOn w:val="Normal"/>
    <w:uiPriority w:val="14"/>
    <w:unhideWhenUsed/>
    <w:qFormat/>
    <w:rsid w:val="007201DD"/>
    <w:pPr>
      <w:numPr>
        <w:ilvl w:val="1"/>
        <w:numId w:val="3"/>
      </w:numPr>
      <w:tabs>
        <w:tab w:val="clear" w:pos="1134"/>
        <w:tab w:val="num" w:pos="851"/>
      </w:tabs>
      <w:spacing w:before="40" w:after="40" w:line="240" w:lineRule="auto"/>
      <w:ind w:left="851" w:hanging="431"/>
      <w:contextualSpacing/>
    </w:pPr>
    <w:rPr>
      <w:rFonts w:ascii="Helvetica Light" w:hAnsi="Helvetica Light"/>
      <w:color w:val="4D4F53" w:themeColor="text1"/>
      <w:szCs w:val="20"/>
    </w:rPr>
  </w:style>
  <w:style w:type="paragraph" w:customStyle="1" w:styleId="TableHeading">
    <w:name w:val="Table Heading"/>
    <w:qFormat/>
    <w:rsid w:val="007201DD"/>
    <w:pPr>
      <w:spacing w:before="120" w:after="80" w:line="240" w:lineRule="auto"/>
    </w:pPr>
    <w:rPr>
      <w:rFonts w:ascii="Helvetica" w:hAnsi="Helvetica" w:cstheme="majorHAnsi"/>
      <w:color w:val="A2973F"/>
    </w:rPr>
  </w:style>
  <w:style w:type="paragraph" w:customStyle="1" w:styleId="TableText">
    <w:name w:val="Table Text"/>
    <w:basedOn w:val="Body"/>
    <w:qFormat/>
    <w:rsid w:val="00A1002A"/>
    <w:pPr>
      <w:keepLines/>
      <w:spacing w:before="80"/>
    </w:pPr>
  </w:style>
  <w:style w:type="character" w:customStyle="1" w:styleId="Heading1Char">
    <w:name w:val="Heading 1 Char"/>
    <w:basedOn w:val="DefaultParagraphFont"/>
    <w:link w:val="Heading1"/>
    <w:uiPriority w:val="9"/>
    <w:rsid w:val="00594398"/>
    <w:rPr>
      <w:rFonts w:ascii="Helvetica Light" w:hAnsi="Helvetica Light" w:cstheme="majorHAnsi"/>
      <w:color w:val="54BF9E"/>
      <w:sz w:val="48"/>
      <w:szCs w:val="40"/>
    </w:rPr>
  </w:style>
  <w:style w:type="character" w:styleId="Strong">
    <w:name w:val="Strong"/>
    <w:basedOn w:val="DefaultParagraphFont"/>
    <w:uiPriority w:val="22"/>
    <w:semiHidden/>
    <w:qFormat/>
    <w:rsid w:val="00732576"/>
    <w:rPr>
      <w:b/>
      <w:bCs/>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List Paragraph11 Char"/>
    <w:basedOn w:val="DefaultParagraphFont"/>
    <w:link w:val="ListParagraph"/>
    <w:uiPriority w:val="34"/>
    <w:qFormat/>
    <w:locked/>
    <w:rsid w:val="007201DD"/>
    <w:rPr>
      <w:rFonts w:ascii="Helvetica Light" w:hAnsi="Helvetica Light"/>
      <w:color w:val="4D4F53" w:themeColor="text1"/>
    </w:rPr>
  </w:style>
  <w:style w:type="paragraph" w:customStyle="1" w:styleId="TableTitle">
    <w:name w:val="Table Title"/>
    <w:basedOn w:val="Heading2"/>
    <w:qFormat/>
    <w:rsid w:val="00133EB3"/>
    <w:rPr>
      <w:b w:val="0"/>
      <w:i/>
    </w:rPr>
  </w:style>
  <w:style w:type="paragraph" w:customStyle="1" w:styleId="TableRowHeading">
    <w:name w:val="Table Row Heading"/>
    <w:basedOn w:val="TableText"/>
    <w:qFormat/>
    <w:rsid w:val="00A1002A"/>
    <w:rPr>
      <w:i/>
      <w:color w:val="54BF9E" w:themeColor="accent1"/>
    </w:rPr>
  </w:style>
  <w:style w:type="paragraph" w:customStyle="1" w:styleId="BodyBOLD">
    <w:name w:val="Body BOLD"/>
    <w:basedOn w:val="Body"/>
    <w:qFormat/>
    <w:rsid w:val="009B31DA"/>
    <w:rPr>
      <w:rFonts w:ascii="Helvetica" w:hAnsi="Helvetica"/>
    </w:rPr>
  </w:style>
  <w:style w:type="paragraph" w:customStyle="1" w:styleId="TableHeadingGreenItalic">
    <w:name w:val="Table Heading Green Italic"/>
    <w:qFormat/>
    <w:rsid w:val="007201DD"/>
    <w:pPr>
      <w:spacing w:before="120" w:after="80"/>
    </w:pPr>
    <w:rPr>
      <w:rFonts w:ascii="HELVETICA BOLD OBLIQUE" w:hAnsi="HELVETICA BOLD OBLIQUE" w:cstheme="majorHAnsi"/>
      <w:b/>
      <w:i/>
      <w:color w:val="A2973F"/>
    </w:rPr>
  </w:style>
  <w:style w:type="paragraph" w:customStyle="1" w:styleId="TableTextGrey">
    <w:name w:val="Table Text Grey"/>
    <w:basedOn w:val="TableText"/>
    <w:qFormat/>
    <w:rsid w:val="0059334B"/>
    <w:rPr>
      <w:color w:val="4D4F53"/>
    </w:rPr>
  </w:style>
  <w:style w:type="paragraph" w:customStyle="1" w:styleId="Tablespacer">
    <w:name w:val="Table spacer"/>
    <w:basedOn w:val="Normal"/>
    <w:next w:val="Body"/>
    <w:qFormat/>
    <w:rsid w:val="007201DD"/>
    <w:pPr>
      <w:spacing w:before="120" w:after="0" w:line="240" w:lineRule="auto"/>
    </w:pPr>
    <w:rPr>
      <w:rFonts w:ascii="Helvetica Light" w:hAnsi="Helvetica Light" w:cstheme="majorHAnsi"/>
      <w:color w:val="283A51"/>
      <w:sz w:val="16"/>
    </w:rPr>
  </w:style>
  <w:style w:type="character" w:styleId="PageNumber">
    <w:name w:val="page number"/>
    <w:basedOn w:val="DefaultParagraphFont"/>
    <w:uiPriority w:val="99"/>
    <w:semiHidden/>
    <w:unhideWhenUsed/>
    <w:rsid w:val="00FE5C20"/>
  </w:style>
  <w:style w:type="character" w:customStyle="1" w:styleId="Heading3Char">
    <w:name w:val="Heading 3 Char"/>
    <w:basedOn w:val="DefaultParagraphFont"/>
    <w:link w:val="Heading3"/>
    <w:uiPriority w:val="9"/>
    <w:rsid w:val="00FE2592"/>
    <w:rPr>
      <w:rFonts w:ascii="Helvetica" w:eastAsiaTheme="majorEastAsia" w:hAnsi="Helvetica" w:cstheme="majorHAnsi"/>
      <w:b/>
      <w:bCs/>
      <w:color w:val="283A51"/>
    </w:rPr>
  </w:style>
  <w:style w:type="paragraph" w:styleId="TOC1">
    <w:name w:val="toc 1"/>
    <w:basedOn w:val="Normal"/>
    <w:next w:val="Normal"/>
    <w:autoRedefine/>
    <w:uiPriority w:val="39"/>
    <w:unhideWhenUsed/>
    <w:rsid w:val="0059334B"/>
    <w:pPr>
      <w:tabs>
        <w:tab w:val="left" w:pos="426"/>
        <w:tab w:val="right" w:leader="dot" w:pos="9016"/>
      </w:tabs>
      <w:spacing w:after="100"/>
    </w:pPr>
    <w:rPr>
      <w:rFonts w:asciiTheme="majorHAnsi" w:hAnsiTheme="majorHAnsi" w:cstheme="majorHAnsi"/>
      <w:b/>
      <w:noProof/>
    </w:rPr>
  </w:style>
  <w:style w:type="paragraph" w:styleId="TOC2">
    <w:name w:val="toc 2"/>
    <w:basedOn w:val="Normal"/>
    <w:next w:val="Normal"/>
    <w:autoRedefine/>
    <w:uiPriority w:val="39"/>
    <w:unhideWhenUsed/>
    <w:rsid w:val="0059334B"/>
    <w:pPr>
      <w:tabs>
        <w:tab w:val="right" w:leader="dot" w:pos="9016"/>
      </w:tabs>
      <w:spacing w:after="100"/>
      <w:ind w:left="426"/>
    </w:pPr>
    <w:rPr>
      <w:rFonts w:asciiTheme="majorHAnsi" w:hAnsiTheme="majorHAnsi" w:cstheme="majorHAnsi"/>
      <w:noProof/>
    </w:rPr>
  </w:style>
  <w:style w:type="character" w:styleId="Hyperlink">
    <w:name w:val="Hyperlink"/>
    <w:basedOn w:val="DefaultParagraphFont"/>
    <w:uiPriority w:val="99"/>
    <w:unhideWhenUsed/>
    <w:rsid w:val="00BA69D0"/>
    <w:rPr>
      <w:rFonts w:ascii="Helvetica Light" w:hAnsi="Helvetica Light"/>
      <w:b w:val="0"/>
      <w:i w:val="0"/>
      <w:color w:val="0432FF"/>
      <w:sz w:val="22"/>
      <w:u w:val="single"/>
    </w:rPr>
  </w:style>
  <w:style w:type="paragraph" w:styleId="TOCHeading">
    <w:name w:val="TOC Heading"/>
    <w:basedOn w:val="Heading1"/>
    <w:next w:val="Normal"/>
    <w:uiPriority w:val="39"/>
    <w:semiHidden/>
    <w:unhideWhenUsed/>
    <w:qFormat/>
    <w:rsid w:val="007925AF"/>
    <w:pPr>
      <w:keepNext/>
      <w:keepLines/>
      <w:tabs>
        <w:tab w:val="clear" w:pos="567"/>
      </w:tabs>
      <w:spacing w:before="480" w:after="0"/>
      <w:outlineLvl w:val="9"/>
    </w:pPr>
    <w:rPr>
      <w:rFonts w:eastAsiaTheme="majorEastAsia" w:cstheme="majorBidi"/>
      <w:b/>
      <w:bCs/>
      <w:color w:val="389578" w:themeColor="accent1" w:themeShade="BF"/>
      <w:sz w:val="28"/>
      <w:szCs w:val="28"/>
      <w:lang w:val="en-US" w:eastAsia="ja-JP"/>
    </w:rPr>
  </w:style>
  <w:style w:type="paragraph" w:styleId="TOC3">
    <w:name w:val="toc 3"/>
    <w:basedOn w:val="Normal"/>
    <w:next w:val="Normal"/>
    <w:autoRedefine/>
    <w:uiPriority w:val="39"/>
    <w:unhideWhenUsed/>
    <w:rsid w:val="000666DC"/>
    <w:pPr>
      <w:tabs>
        <w:tab w:val="right" w:leader="dot" w:pos="9016"/>
      </w:tabs>
      <w:spacing w:after="100"/>
      <w:ind w:left="426"/>
    </w:pPr>
    <w:rPr>
      <w:rFonts w:asciiTheme="majorHAnsi" w:hAnsiTheme="majorHAnsi" w:cstheme="majorHAnsi"/>
      <w:noProof/>
    </w:rPr>
  </w:style>
  <w:style w:type="character" w:customStyle="1" w:styleId="Heading4Char">
    <w:name w:val="Heading 4 Char"/>
    <w:basedOn w:val="DefaultParagraphFont"/>
    <w:link w:val="Heading4"/>
    <w:uiPriority w:val="9"/>
    <w:semiHidden/>
    <w:rsid w:val="00AD2D86"/>
    <w:rPr>
      <w:rFonts w:asciiTheme="majorHAnsi" w:eastAsiaTheme="majorEastAsia" w:hAnsiTheme="majorHAnsi" w:cstheme="majorBidi"/>
      <w:i/>
      <w:iCs/>
      <w:color w:val="389578" w:themeColor="accent1" w:themeShade="BF"/>
    </w:rPr>
  </w:style>
  <w:style w:type="character" w:styleId="Emphasis">
    <w:name w:val="Emphasis"/>
    <w:basedOn w:val="DefaultParagraphFont"/>
    <w:uiPriority w:val="20"/>
    <w:qFormat/>
    <w:rsid w:val="00A936E0"/>
    <w:rPr>
      <w:rFonts w:ascii="Helvetica Light Oblique" w:hAnsi="Helvetica Light Oblique"/>
      <w:b w:val="0"/>
      <w:i/>
      <w:iCs/>
    </w:rPr>
  </w:style>
  <w:style w:type="character" w:styleId="UnresolvedMention">
    <w:name w:val="Unresolved Mention"/>
    <w:basedOn w:val="DefaultParagraphFont"/>
    <w:uiPriority w:val="99"/>
    <w:semiHidden/>
    <w:unhideWhenUsed/>
    <w:rsid w:val="00AD2D86"/>
    <w:rPr>
      <w:color w:val="605E5C"/>
      <w:shd w:val="clear" w:color="auto" w:fill="E1DFDD"/>
    </w:rPr>
  </w:style>
  <w:style w:type="paragraph" w:customStyle="1" w:styleId="Default">
    <w:name w:val="Default"/>
    <w:rsid w:val="005742E6"/>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5742E6"/>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742E6"/>
    <w:rPr>
      <w:sz w:val="20"/>
      <w:szCs w:val="20"/>
    </w:rPr>
  </w:style>
  <w:style w:type="character" w:styleId="FootnoteReference">
    <w:name w:val="footnote reference"/>
    <w:basedOn w:val="DefaultParagraphFont"/>
    <w:uiPriority w:val="99"/>
    <w:semiHidden/>
    <w:unhideWhenUsed/>
    <w:rsid w:val="005742E6"/>
    <w:rPr>
      <w:vertAlign w:val="superscript"/>
    </w:rPr>
  </w:style>
  <w:style w:type="paragraph" w:styleId="NormalWeb">
    <w:name w:val="Normal (Web)"/>
    <w:basedOn w:val="Normal"/>
    <w:uiPriority w:val="99"/>
    <w:unhideWhenUsed/>
    <w:rsid w:val="009F6FF8"/>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1Light-Accent4">
    <w:name w:val="Grid Table 1 Light Accent 4"/>
    <w:basedOn w:val="TableNormal"/>
    <w:uiPriority w:val="46"/>
    <w:rsid w:val="009F6FF8"/>
    <w:pPr>
      <w:spacing w:after="0" w:line="240" w:lineRule="auto"/>
    </w:pPr>
    <w:tblPr>
      <w:tblStyleRowBandSize w:val="1"/>
      <w:tblStyleColBandSize w:val="1"/>
      <w:tblBorders>
        <w:top w:val="single" w:sz="4" w:space="0" w:color="F7EBB1" w:themeColor="accent4" w:themeTint="66"/>
        <w:left w:val="single" w:sz="4" w:space="0" w:color="F7EBB1" w:themeColor="accent4" w:themeTint="66"/>
        <w:bottom w:val="single" w:sz="4" w:space="0" w:color="F7EBB1" w:themeColor="accent4" w:themeTint="66"/>
        <w:right w:val="single" w:sz="4" w:space="0" w:color="F7EBB1" w:themeColor="accent4" w:themeTint="66"/>
        <w:insideH w:val="single" w:sz="4" w:space="0" w:color="F7EBB1" w:themeColor="accent4" w:themeTint="66"/>
        <w:insideV w:val="single" w:sz="4" w:space="0" w:color="F7EBB1" w:themeColor="accent4" w:themeTint="66"/>
      </w:tblBorders>
    </w:tblPr>
    <w:tblStylePr w:type="firstRow">
      <w:rPr>
        <w:b/>
        <w:bCs/>
      </w:rPr>
      <w:tblPr/>
      <w:tcPr>
        <w:tcBorders>
          <w:bottom w:val="single" w:sz="12" w:space="0" w:color="F3E28B" w:themeColor="accent4" w:themeTint="99"/>
        </w:tcBorders>
      </w:tcPr>
    </w:tblStylePr>
    <w:tblStylePr w:type="lastRow">
      <w:rPr>
        <w:b/>
        <w:bCs/>
      </w:rPr>
      <w:tblPr/>
      <w:tcPr>
        <w:tcBorders>
          <w:top w:val="double" w:sz="2" w:space="0" w:color="F3E28B" w:themeColor="accent4" w:themeTint="99"/>
        </w:tcBorders>
      </w:tcPr>
    </w:tblStylePr>
    <w:tblStylePr w:type="firstCol">
      <w:rPr>
        <w:b/>
        <w:bCs/>
      </w:rPr>
    </w:tblStylePr>
    <w:tblStylePr w:type="lastCol">
      <w:rPr>
        <w:b/>
        <w:bCs/>
      </w:rPr>
    </w:tblStylePr>
  </w:style>
  <w:style w:type="paragraph" w:customStyle="1" w:styleId="ExecutiveSummary">
    <w:name w:val="Executive Summary"/>
    <w:basedOn w:val="Heading1"/>
    <w:qFormat/>
    <w:rsid w:val="00594398"/>
    <w:pPr>
      <w:numPr>
        <w:numId w:val="0"/>
      </w:numPr>
      <w:ind w:left="567" w:hanging="567"/>
    </w:pPr>
    <w:rPr>
      <w:color w:val="A2973F"/>
    </w:rPr>
  </w:style>
  <w:style w:type="paragraph" w:styleId="CommentText">
    <w:name w:val="annotation text"/>
    <w:basedOn w:val="Normal"/>
    <w:link w:val="CommentTextChar"/>
    <w:uiPriority w:val="99"/>
    <w:unhideWhenUsed/>
    <w:rsid w:val="00A9417D"/>
    <w:pPr>
      <w:spacing w:after="160" w:line="240" w:lineRule="auto"/>
    </w:pPr>
    <w:rPr>
      <w:rFonts w:asciiTheme="minorHAnsi" w:hAnsiTheme="minorHAnsi"/>
      <w:sz w:val="20"/>
      <w:szCs w:val="32"/>
      <w:lang w:val="en-US" w:bidi="km-KH"/>
    </w:rPr>
  </w:style>
  <w:style w:type="character" w:customStyle="1" w:styleId="CommentTextChar">
    <w:name w:val="Comment Text Char"/>
    <w:basedOn w:val="DefaultParagraphFont"/>
    <w:link w:val="CommentText"/>
    <w:uiPriority w:val="99"/>
    <w:rsid w:val="00A9417D"/>
    <w:rPr>
      <w:sz w:val="20"/>
      <w:szCs w:val="32"/>
      <w:lang w:val="en-US" w:bidi="km-KH"/>
    </w:rPr>
  </w:style>
  <w:style w:type="paragraph" w:styleId="EndnoteText">
    <w:name w:val="endnote text"/>
    <w:basedOn w:val="Normal"/>
    <w:link w:val="EndnoteTextChar"/>
    <w:uiPriority w:val="99"/>
    <w:unhideWhenUsed/>
    <w:rsid w:val="00A9417D"/>
    <w:pPr>
      <w:spacing w:after="0" w:line="240" w:lineRule="auto"/>
    </w:pPr>
    <w:rPr>
      <w:rFonts w:asciiTheme="minorHAnsi" w:hAnsiTheme="minorHAnsi"/>
      <w:sz w:val="20"/>
      <w:szCs w:val="32"/>
      <w:lang w:val="en-US" w:bidi="km-KH"/>
    </w:rPr>
  </w:style>
  <w:style w:type="character" w:customStyle="1" w:styleId="EndnoteTextChar">
    <w:name w:val="Endnote Text Char"/>
    <w:basedOn w:val="DefaultParagraphFont"/>
    <w:link w:val="EndnoteText"/>
    <w:uiPriority w:val="99"/>
    <w:rsid w:val="00A9417D"/>
    <w:rPr>
      <w:sz w:val="20"/>
      <w:szCs w:val="32"/>
      <w:lang w:val="en-US" w:bidi="km-KH"/>
    </w:rPr>
  </w:style>
  <w:style w:type="character" w:styleId="CommentReference">
    <w:name w:val="annotation reference"/>
    <w:basedOn w:val="DefaultParagraphFont"/>
    <w:uiPriority w:val="99"/>
    <w:semiHidden/>
    <w:unhideWhenUsed/>
    <w:rsid w:val="00A9417D"/>
    <w:rPr>
      <w:sz w:val="16"/>
      <w:szCs w:val="16"/>
    </w:rPr>
  </w:style>
  <w:style w:type="character" w:styleId="EndnoteReference">
    <w:name w:val="endnote reference"/>
    <w:basedOn w:val="DefaultParagraphFont"/>
    <w:uiPriority w:val="99"/>
    <w:semiHidden/>
    <w:unhideWhenUsed/>
    <w:rsid w:val="00A9417D"/>
    <w:rPr>
      <w:vertAlign w:val="superscript"/>
    </w:rPr>
  </w:style>
  <w:style w:type="paragraph" w:styleId="CommentSubject">
    <w:name w:val="annotation subject"/>
    <w:basedOn w:val="CommentText"/>
    <w:next w:val="CommentText"/>
    <w:link w:val="CommentSubjectChar"/>
    <w:uiPriority w:val="99"/>
    <w:semiHidden/>
    <w:unhideWhenUsed/>
    <w:rsid w:val="00330E8F"/>
    <w:pPr>
      <w:spacing w:after="200"/>
    </w:pPr>
    <w:rPr>
      <w:rFonts w:ascii="Arial" w:hAnsi="Arial"/>
      <w:b/>
      <w:bCs/>
      <w:szCs w:val="20"/>
      <w:lang w:val="en-GB" w:bidi="ar-SA"/>
    </w:rPr>
  </w:style>
  <w:style w:type="character" w:customStyle="1" w:styleId="CommentSubjectChar">
    <w:name w:val="Comment Subject Char"/>
    <w:basedOn w:val="CommentTextChar"/>
    <w:link w:val="CommentSubject"/>
    <w:uiPriority w:val="99"/>
    <w:semiHidden/>
    <w:rsid w:val="00330E8F"/>
    <w:rPr>
      <w:rFonts w:ascii="Arial" w:hAnsi="Arial"/>
      <w:b/>
      <w:bCs/>
      <w:sz w:val="20"/>
      <w:szCs w:val="20"/>
      <w:lang w:val="en-US" w:bidi="km-KH"/>
    </w:rPr>
  </w:style>
  <w:style w:type="paragraph" w:customStyle="1" w:styleId="m-2455394350395574198msolistparagraph">
    <w:name w:val="m_-2455394350395574198msolistparagraph"/>
    <w:basedOn w:val="Normal"/>
    <w:rsid w:val="000A08B5"/>
    <w:pPr>
      <w:spacing w:before="100" w:beforeAutospacing="1" w:after="100" w:afterAutospacing="1" w:line="240" w:lineRule="auto"/>
    </w:pPr>
    <w:rPr>
      <w:rFonts w:ascii="Times New Roman" w:eastAsia="Times New Roman" w:hAnsi="Times New Roman" w:cs="Times New Roman"/>
      <w:sz w:val="24"/>
      <w:szCs w:val="24"/>
      <w:lang w:val="en-US" w:bidi="km-KH"/>
    </w:rPr>
  </w:style>
  <w:style w:type="paragraph" w:customStyle="1" w:styleId="Pa7">
    <w:name w:val="Pa7"/>
    <w:basedOn w:val="Default"/>
    <w:next w:val="Default"/>
    <w:uiPriority w:val="99"/>
    <w:rsid w:val="00011081"/>
    <w:pPr>
      <w:spacing w:line="241" w:lineRule="atLeast"/>
    </w:pPr>
    <w:rPr>
      <w:rFonts w:ascii="Roboto Slab" w:hAnsi="Roboto Slab" w:cstheme="minorBidi"/>
      <w:color w:val="auto"/>
      <w:lang w:val="en-US" w:bidi="km-KH"/>
    </w:rPr>
  </w:style>
  <w:style w:type="character" w:customStyle="1" w:styleId="A6">
    <w:name w:val="A6"/>
    <w:uiPriority w:val="99"/>
    <w:rsid w:val="00D35F1E"/>
    <w:rPr>
      <w:rFonts w:cs="Univers LT Std 45 Light"/>
      <w:color w:val="404041"/>
      <w:sz w:val="10"/>
      <w:szCs w:val="10"/>
    </w:rPr>
  </w:style>
  <w:style w:type="character" w:styleId="FollowedHyperlink">
    <w:name w:val="FollowedHyperlink"/>
    <w:basedOn w:val="DefaultParagraphFont"/>
    <w:uiPriority w:val="99"/>
    <w:semiHidden/>
    <w:unhideWhenUsed/>
    <w:rsid w:val="00C62AF0"/>
    <w:rPr>
      <w:color w:val="003975" w:themeColor="followedHyperlink"/>
      <w:u w:val="single"/>
    </w:rPr>
  </w:style>
  <w:style w:type="paragraph" w:styleId="Revision">
    <w:name w:val="Revision"/>
    <w:hidden/>
    <w:uiPriority w:val="99"/>
    <w:semiHidden/>
    <w:rsid w:val="00A3748F"/>
    <w:pPr>
      <w:spacing w:after="0" w:line="240" w:lineRule="auto"/>
    </w:pPr>
    <w:rPr>
      <w:rFonts w:ascii="Arial" w:hAnsi="Arial"/>
    </w:rPr>
  </w:style>
  <w:style w:type="paragraph" w:customStyle="1" w:styleId="BasicParagraph">
    <w:name w:val="[Basic Paragraph]"/>
    <w:basedOn w:val="Normal"/>
    <w:uiPriority w:val="99"/>
    <w:rsid w:val="00C54F38"/>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70865">
      <w:bodyDiv w:val="1"/>
      <w:marLeft w:val="0"/>
      <w:marRight w:val="0"/>
      <w:marTop w:val="0"/>
      <w:marBottom w:val="0"/>
      <w:divBdr>
        <w:top w:val="none" w:sz="0" w:space="0" w:color="auto"/>
        <w:left w:val="none" w:sz="0" w:space="0" w:color="auto"/>
        <w:bottom w:val="none" w:sz="0" w:space="0" w:color="auto"/>
        <w:right w:val="none" w:sz="0" w:space="0" w:color="auto"/>
      </w:divBdr>
    </w:div>
    <w:div w:id="104467262">
      <w:bodyDiv w:val="1"/>
      <w:marLeft w:val="0"/>
      <w:marRight w:val="0"/>
      <w:marTop w:val="0"/>
      <w:marBottom w:val="0"/>
      <w:divBdr>
        <w:top w:val="none" w:sz="0" w:space="0" w:color="auto"/>
        <w:left w:val="none" w:sz="0" w:space="0" w:color="auto"/>
        <w:bottom w:val="none" w:sz="0" w:space="0" w:color="auto"/>
        <w:right w:val="none" w:sz="0" w:space="0" w:color="auto"/>
      </w:divBdr>
      <w:divsChild>
        <w:div w:id="1000499588">
          <w:marLeft w:val="0"/>
          <w:marRight w:val="0"/>
          <w:marTop w:val="0"/>
          <w:marBottom w:val="0"/>
          <w:divBdr>
            <w:top w:val="none" w:sz="0" w:space="0" w:color="auto"/>
            <w:left w:val="none" w:sz="0" w:space="0" w:color="auto"/>
            <w:bottom w:val="none" w:sz="0" w:space="0" w:color="auto"/>
            <w:right w:val="none" w:sz="0" w:space="0" w:color="auto"/>
          </w:divBdr>
        </w:div>
      </w:divsChild>
    </w:div>
    <w:div w:id="283538252">
      <w:bodyDiv w:val="1"/>
      <w:marLeft w:val="0"/>
      <w:marRight w:val="0"/>
      <w:marTop w:val="0"/>
      <w:marBottom w:val="0"/>
      <w:divBdr>
        <w:top w:val="none" w:sz="0" w:space="0" w:color="auto"/>
        <w:left w:val="none" w:sz="0" w:space="0" w:color="auto"/>
        <w:bottom w:val="none" w:sz="0" w:space="0" w:color="auto"/>
        <w:right w:val="none" w:sz="0" w:space="0" w:color="auto"/>
      </w:divBdr>
    </w:div>
    <w:div w:id="330648074">
      <w:bodyDiv w:val="1"/>
      <w:marLeft w:val="0"/>
      <w:marRight w:val="0"/>
      <w:marTop w:val="0"/>
      <w:marBottom w:val="0"/>
      <w:divBdr>
        <w:top w:val="none" w:sz="0" w:space="0" w:color="auto"/>
        <w:left w:val="none" w:sz="0" w:space="0" w:color="auto"/>
        <w:bottom w:val="none" w:sz="0" w:space="0" w:color="auto"/>
        <w:right w:val="none" w:sz="0" w:space="0" w:color="auto"/>
      </w:divBdr>
    </w:div>
    <w:div w:id="366226256">
      <w:bodyDiv w:val="1"/>
      <w:marLeft w:val="0"/>
      <w:marRight w:val="0"/>
      <w:marTop w:val="0"/>
      <w:marBottom w:val="0"/>
      <w:divBdr>
        <w:top w:val="none" w:sz="0" w:space="0" w:color="auto"/>
        <w:left w:val="none" w:sz="0" w:space="0" w:color="auto"/>
        <w:bottom w:val="none" w:sz="0" w:space="0" w:color="auto"/>
        <w:right w:val="none" w:sz="0" w:space="0" w:color="auto"/>
      </w:divBdr>
      <w:divsChild>
        <w:div w:id="543637432">
          <w:marLeft w:val="0"/>
          <w:marRight w:val="0"/>
          <w:marTop w:val="0"/>
          <w:marBottom w:val="0"/>
          <w:divBdr>
            <w:top w:val="none" w:sz="0" w:space="0" w:color="auto"/>
            <w:left w:val="none" w:sz="0" w:space="0" w:color="auto"/>
            <w:bottom w:val="none" w:sz="0" w:space="0" w:color="auto"/>
            <w:right w:val="none" w:sz="0" w:space="0" w:color="auto"/>
          </w:divBdr>
        </w:div>
      </w:divsChild>
    </w:div>
    <w:div w:id="478883114">
      <w:bodyDiv w:val="1"/>
      <w:marLeft w:val="0"/>
      <w:marRight w:val="0"/>
      <w:marTop w:val="0"/>
      <w:marBottom w:val="0"/>
      <w:divBdr>
        <w:top w:val="none" w:sz="0" w:space="0" w:color="auto"/>
        <w:left w:val="none" w:sz="0" w:space="0" w:color="auto"/>
        <w:bottom w:val="none" w:sz="0" w:space="0" w:color="auto"/>
        <w:right w:val="none" w:sz="0" w:space="0" w:color="auto"/>
      </w:divBdr>
    </w:div>
    <w:div w:id="740640686">
      <w:bodyDiv w:val="1"/>
      <w:marLeft w:val="0"/>
      <w:marRight w:val="0"/>
      <w:marTop w:val="0"/>
      <w:marBottom w:val="0"/>
      <w:divBdr>
        <w:top w:val="none" w:sz="0" w:space="0" w:color="auto"/>
        <w:left w:val="none" w:sz="0" w:space="0" w:color="auto"/>
        <w:bottom w:val="none" w:sz="0" w:space="0" w:color="auto"/>
        <w:right w:val="none" w:sz="0" w:space="0" w:color="auto"/>
      </w:divBdr>
    </w:div>
    <w:div w:id="1164392282">
      <w:bodyDiv w:val="1"/>
      <w:marLeft w:val="0"/>
      <w:marRight w:val="0"/>
      <w:marTop w:val="0"/>
      <w:marBottom w:val="0"/>
      <w:divBdr>
        <w:top w:val="none" w:sz="0" w:space="0" w:color="auto"/>
        <w:left w:val="none" w:sz="0" w:space="0" w:color="auto"/>
        <w:bottom w:val="none" w:sz="0" w:space="0" w:color="auto"/>
        <w:right w:val="none" w:sz="0" w:space="0" w:color="auto"/>
      </w:divBdr>
    </w:div>
    <w:div w:id="1207639745">
      <w:bodyDiv w:val="1"/>
      <w:marLeft w:val="0"/>
      <w:marRight w:val="0"/>
      <w:marTop w:val="0"/>
      <w:marBottom w:val="0"/>
      <w:divBdr>
        <w:top w:val="none" w:sz="0" w:space="0" w:color="auto"/>
        <w:left w:val="none" w:sz="0" w:space="0" w:color="auto"/>
        <w:bottom w:val="none" w:sz="0" w:space="0" w:color="auto"/>
        <w:right w:val="none" w:sz="0" w:space="0" w:color="auto"/>
      </w:divBdr>
    </w:div>
    <w:div w:id="1529031258">
      <w:bodyDiv w:val="1"/>
      <w:marLeft w:val="0"/>
      <w:marRight w:val="0"/>
      <w:marTop w:val="0"/>
      <w:marBottom w:val="0"/>
      <w:divBdr>
        <w:top w:val="none" w:sz="0" w:space="0" w:color="auto"/>
        <w:left w:val="none" w:sz="0" w:space="0" w:color="auto"/>
        <w:bottom w:val="none" w:sz="0" w:space="0" w:color="auto"/>
        <w:right w:val="none" w:sz="0" w:space="0" w:color="auto"/>
      </w:divBdr>
    </w:div>
    <w:div w:id="1555968089">
      <w:bodyDiv w:val="1"/>
      <w:marLeft w:val="0"/>
      <w:marRight w:val="0"/>
      <w:marTop w:val="0"/>
      <w:marBottom w:val="0"/>
      <w:divBdr>
        <w:top w:val="none" w:sz="0" w:space="0" w:color="auto"/>
        <w:left w:val="none" w:sz="0" w:space="0" w:color="auto"/>
        <w:bottom w:val="none" w:sz="0" w:space="0" w:color="auto"/>
        <w:right w:val="none" w:sz="0" w:space="0" w:color="auto"/>
      </w:divBdr>
    </w:div>
    <w:div w:id="1560433951">
      <w:bodyDiv w:val="1"/>
      <w:marLeft w:val="0"/>
      <w:marRight w:val="0"/>
      <w:marTop w:val="0"/>
      <w:marBottom w:val="0"/>
      <w:divBdr>
        <w:top w:val="none" w:sz="0" w:space="0" w:color="auto"/>
        <w:left w:val="none" w:sz="0" w:space="0" w:color="auto"/>
        <w:bottom w:val="none" w:sz="0" w:space="0" w:color="auto"/>
        <w:right w:val="none" w:sz="0" w:space="0" w:color="auto"/>
      </w:divBdr>
    </w:div>
    <w:div w:id="1578133413">
      <w:bodyDiv w:val="1"/>
      <w:marLeft w:val="0"/>
      <w:marRight w:val="0"/>
      <w:marTop w:val="0"/>
      <w:marBottom w:val="0"/>
      <w:divBdr>
        <w:top w:val="none" w:sz="0" w:space="0" w:color="auto"/>
        <w:left w:val="none" w:sz="0" w:space="0" w:color="auto"/>
        <w:bottom w:val="none" w:sz="0" w:space="0" w:color="auto"/>
        <w:right w:val="none" w:sz="0" w:space="0" w:color="auto"/>
      </w:divBdr>
    </w:div>
    <w:div w:id="18283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safeguardingsupporthub.org/webinars/abusing-power-exploring-root-causes-and-issues-safeguarding-power-privilege-gender-an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youtube.com/watch?v=O5dekyiR_Aw&amp;feature=youtu.be" TargetMode="External"/><Relationship Id="rId2" Type="http://schemas.openxmlformats.org/officeDocument/2006/relationships/customXml" Target="../customXml/item2.xml"/><Relationship Id="rId16" Type="http://schemas.openxmlformats.org/officeDocument/2006/relationships/hyperlink" Target="https://safeguardingsupporthub.org/webinars/abusing-power-exploring-root-causes-and-issues-safeguarding-power-privilege-gender-an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O5dekyiR_Aw&amp;feature=youtu.be" TargetMode="Externa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Martinez\Dropbox\Team\PROJECTS\01%20Projects\J-353%20WOW\12%20Output%203%20Helpdesk\06%20HD%20Delivery\Query%20Folder%20Template\6.%20Technical%20Delivery\1.%20Report%20and%20Presentation%20templates\WOW_Word%20Template.dotx" TargetMode="External"/></Relationships>
</file>

<file path=word/theme/theme1.xml><?xml version="1.0" encoding="utf-8"?>
<a:theme xmlns:a="http://schemas.openxmlformats.org/drawingml/2006/main" name="RSHTheme">
  <a:themeElements>
    <a:clrScheme name="Custom 3">
      <a:dk1>
        <a:srgbClr val="4D4F53"/>
      </a:dk1>
      <a:lt1>
        <a:srgbClr val="FFFFFF"/>
      </a:lt1>
      <a:dk2>
        <a:srgbClr val="283A51"/>
      </a:dk2>
      <a:lt2>
        <a:srgbClr val="FFFFFF"/>
      </a:lt2>
      <a:accent1>
        <a:srgbClr val="54BF9E"/>
      </a:accent1>
      <a:accent2>
        <a:srgbClr val="A2973F"/>
      </a:accent2>
      <a:accent3>
        <a:srgbClr val="283A51"/>
      </a:accent3>
      <a:accent4>
        <a:srgbClr val="ECCF3E"/>
      </a:accent4>
      <a:accent5>
        <a:srgbClr val="178480"/>
      </a:accent5>
      <a:accent6>
        <a:srgbClr val="ADBC83"/>
      </a:accent6>
      <a:hlink>
        <a:srgbClr val="A49629"/>
      </a:hlink>
      <a:folHlink>
        <a:srgbClr val="003975"/>
      </a:folHlink>
    </a:clrScheme>
    <a:fontScheme name="Custom 58">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CD6E3B157434EB423FA835E93A24D" ma:contentTypeVersion="13" ma:contentTypeDescription="Create a new document." ma:contentTypeScope="" ma:versionID="0bb14e55001c06b6a7013544e9184ebf">
  <xsd:schema xmlns:xsd="http://www.w3.org/2001/XMLSchema" xmlns:xs="http://www.w3.org/2001/XMLSchema" xmlns:p="http://schemas.microsoft.com/office/2006/metadata/properties" xmlns:ns3="b75bebba-e117-4c06-bdb2-b1c52fc7f70a" xmlns:ns4="b7671beb-e178-427e-ba2b-f72bec03d61d" targetNamespace="http://schemas.microsoft.com/office/2006/metadata/properties" ma:root="true" ma:fieldsID="b165f5dbe8d89da27229756752b21455" ns3:_="" ns4:_="">
    <xsd:import namespace="b75bebba-e117-4c06-bdb2-b1c52fc7f70a"/>
    <xsd:import namespace="b7671beb-e178-427e-ba2b-f72bec03d6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bebba-e117-4c06-bdb2-b1c52fc7f7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671beb-e178-427e-ba2b-f72bec03d61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90FA5A-1D42-451D-996F-7CD01E6FB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bebba-e117-4c06-bdb2-b1c52fc7f70a"/>
    <ds:schemaRef ds:uri="b7671beb-e178-427e-ba2b-f72bec03d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2C22B-3D65-BB43-9081-1D1FEF3D68B3}">
  <ds:schemaRefs>
    <ds:schemaRef ds:uri="http://schemas.openxmlformats.org/officeDocument/2006/bibliography"/>
  </ds:schemaRefs>
</ds:datastoreItem>
</file>

<file path=customXml/itemProps3.xml><?xml version="1.0" encoding="utf-8"?>
<ds:datastoreItem xmlns:ds="http://schemas.openxmlformats.org/officeDocument/2006/customXml" ds:itemID="{8D2D569B-6E96-47A7-85DA-123DB47F4F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DBA971-597B-47D6-97E7-2DF5A5D047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WOW_Word Template</Template>
  <TotalTime>0</TotalTime>
  <Pages>2</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Martinez</dc:creator>
  <cp:keywords/>
  <dc:description/>
  <cp:lastModifiedBy>Nastasya Gecim</cp:lastModifiedBy>
  <cp:revision>4</cp:revision>
  <cp:lastPrinted>2020-08-12T10:50:00Z</cp:lastPrinted>
  <dcterms:created xsi:type="dcterms:W3CDTF">2020-09-09T17:46:00Z</dcterms:created>
  <dcterms:modified xsi:type="dcterms:W3CDTF">2020-09-09T18:04:00Z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0x0101000B7CD6E3B157434EB423FA835E93A24D</vt:lpwstr>
  </property>
  <property fmtid="{D5CDD505-2E9C-101B-9397-08002B2CF9AE}" pid="3" name="MSIP_Label_e4c996da-17fa-4fc5-8989-2758fb4cf86b_Enabled">
    <vt:lpwstr>true</vt:lpwstr>
  </property>
  <property fmtid="{D5CDD505-2E9C-101B-9397-08002B2CF9AE}" pid="4" name="MSIP_Label_e4c996da-17fa-4fc5-8989-2758fb4cf86b_SetDate">
    <vt:lpwstr>2020-05-01T10:07:51Z</vt:lpwstr>
  </property>
  <property fmtid="{D5CDD505-2E9C-101B-9397-08002B2CF9AE}" pid="5" name="MSIP_Label_e4c996da-17fa-4fc5-8989-2758fb4cf86b_Method">
    <vt:lpwstr>Privileged</vt:lpwstr>
  </property>
  <property fmtid="{D5CDD505-2E9C-101B-9397-08002B2CF9AE}" pid="6" name="MSIP_Label_e4c996da-17fa-4fc5-8989-2758fb4cf86b_Name">
    <vt:lpwstr>OFFICIAL</vt:lpwstr>
  </property>
  <property fmtid="{D5CDD505-2E9C-101B-9397-08002B2CF9AE}" pid="7" name="MSIP_Label_e4c996da-17fa-4fc5-8989-2758fb4cf86b_SiteId">
    <vt:lpwstr>cdf709af-1a18-4c74-bd93-6d14a64d73b3</vt:lpwstr>
  </property>
  <property fmtid="{D5CDD505-2E9C-101B-9397-08002B2CF9AE}" pid="8" name="MSIP_Label_e4c996da-17fa-4fc5-8989-2758fb4cf86b_ActionId">
    <vt:lpwstr>59a3eb8c-fd14-43e2-b7b5-0000bc4c8701</vt:lpwstr>
  </property>
  <property fmtid="{D5CDD505-2E9C-101B-9397-08002B2CF9AE}" pid="9" name="MSIP_Label_e4c996da-17fa-4fc5-8989-2758fb4cf86b_ContentBits">
    <vt:lpwstr>1</vt:lpwstr>
  </property>
</Properties>
</file>